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9D21D1">
        <w:rPr>
          <w:sz w:val="21"/>
          <w:szCs w:val="21"/>
        </w:rPr>
        <w:t>17.06.2021.</w:t>
      </w:r>
    </w:p>
    <w:p w:rsidR="00A2487C" w:rsidRDefault="00A2487C" w:rsidP="007A149E">
      <w:pPr>
        <w:suppressAutoHyphens/>
        <w:rPr>
          <w:sz w:val="21"/>
          <w:szCs w:val="21"/>
        </w:rPr>
      </w:pPr>
    </w:p>
    <w:p w:rsidR="00937765" w:rsidRPr="00FA5631" w:rsidRDefault="00937765" w:rsidP="007A149E">
      <w:pPr>
        <w:suppressAutoHyphens/>
        <w:rPr>
          <w:sz w:val="21"/>
          <w:szCs w:val="21"/>
        </w:rPr>
      </w:pPr>
    </w:p>
    <w:p w:rsidR="00372F3A" w:rsidRPr="002D52AE" w:rsidRDefault="00347EDE" w:rsidP="007A149E">
      <w:pPr>
        <w:suppressAutoHyphens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Prof. Dr. </w:t>
      </w:r>
      <w:r w:rsidR="009D21D1" w:rsidRPr="002D52AE">
        <w:rPr>
          <w:sz w:val="21"/>
          <w:szCs w:val="21"/>
          <w:lang w:val="pl-PL"/>
        </w:rPr>
        <w:t>Jerzy Skrabania SVD</w:t>
      </w:r>
    </w:p>
    <w:p w:rsidR="00EE276E" w:rsidRPr="002D52AE" w:rsidRDefault="002D52AE" w:rsidP="007A149E">
      <w:pPr>
        <w:suppressAutoHyphens/>
        <w:rPr>
          <w:sz w:val="21"/>
          <w:szCs w:val="21"/>
          <w:lang w:val="pl-PL"/>
        </w:rPr>
      </w:pPr>
      <w:r w:rsidRPr="002D52AE">
        <w:rPr>
          <w:sz w:val="21"/>
          <w:szCs w:val="21"/>
          <w:lang w:val="pl-PL"/>
        </w:rPr>
        <w:t xml:space="preserve">Geb. </w:t>
      </w:r>
      <w:r w:rsidR="009D21D1" w:rsidRPr="002D52AE">
        <w:rPr>
          <w:sz w:val="21"/>
          <w:szCs w:val="21"/>
          <w:lang w:val="pl-PL"/>
        </w:rPr>
        <w:t>13.03.1957 in Wielowieś, Oberschlesien, Polen</w:t>
      </w:r>
    </w:p>
    <w:p w:rsidR="00EE276E" w:rsidRDefault="00EE276E" w:rsidP="007A149E">
      <w:pPr>
        <w:suppressAutoHyphens/>
        <w:rPr>
          <w:sz w:val="21"/>
          <w:szCs w:val="21"/>
          <w:lang w:val="pl-PL"/>
        </w:rPr>
      </w:pPr>
    </w:p>
    <w:p w:rsidR="00937765" w:rsidRPr="002D52AE" w:rsidRDefault="00937765" w:rsidP="007A149E">
      <w:pPr>
        <w:suppressAutoHyphens/>
        <w:rPr>
          <w:sz w:val="21"/>
          <w:szCs w:val="21"/>
          <w:lang w:val="pl-PL"/>
        </w:rPr>
      </w:pPr>
    </w:p>
    <w:p w:rsidR="00F02091" w:rsidRDefault="004B5383" w:rsidP="00860D05">
      <w:pPr>
        <w:pStyle w:val="berschrift2"/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561CAF" w:rsidRDefault="00561CAF" w:rsidP="00F02091"/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080"/>
      </w:tblGrid>
      <w:tr w:rsidR="00F472ED" w:rsidRPr="006C6679" w:rsidTr="00F239EE">
        <w:tc>
          <w:tcPr>
            <w:tcW w:w="1418" w:type="dxa"/>
          </w:tcPr>
          <w:p w:rsidR="00F472ED" w:rsidRPr="006C6679" w:rsidRDefault="00F472ED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2020</w:t>
            </w:r>
          </w:p>
        </w:tc>
        <w:tc>
          <w:tcPr>
            <w:tcW w:w="7080" w:type="dxa"/>
          </w:tcPr>
          <w:p w:rsidR="00F472ED" w:rsidRPr="006C6679" w:rsidRDefault="00F472ED" w:rsidP="00F472ED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Dozent am </w:t>
            </w:r>
            <w:r w:rsidRPr="006C6679">
              <w:rPr>
                <w:sz w:val="21"/>
                <w:szCs w:val="21"/>
              </w:rPr>
              <w:t>Lehrstuhl für Kirchengeschichte</w:t>
            </w:r>
            <w:r>
              <w:rPr>
                <w:sz w:val="21"/>
                <w:szCs w:val="21"/>
              </w:rPr>
              <w:t xml:space="preserve"> an der </w:t>
            </w:r>
            <w:bookmarkStart w:id="0" w:name="_GoBack"/>
            <w:bookmarkEnd w:id="0"/>
            <w:r>
              <w:rPr>
                <w:sz w:val="21"/>
                <w:szCs w:val="21"/>
              </w:rPr>
              <w:t>KHKT</w:t>
            </w:r>
          </w:p>
        </w:tc>
      </w:tr>
      <w:tr w:rsidR="00561CAF" w:rsidRPr="006C6679" w:rsidTr="00F239EE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2013-2020</w:t>
            </w:r>
          </w:p>
        </w:tc>
        <w:tc>
          <w:tcPr>
            <w:tcW w:w="7080" w:type="dxa"/>
          </w:tcPr>
          <w:p w:rsidR="00561CAF" w:rsidRPr="006C6679" w:rsidRDefault="00561CAF" w:rsidP="004B5383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Direktor des Museums - Haus Völker und Kulturen (HVK) St. Augustin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4"/>
      </w:tblGrid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2011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Studienreise Paraguay / Bolivien: Jesuitische Reduktionen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F133D2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561CAF" w:rsidRPr="006C6679">
              <w:rPr>
                <w:sz w:val="21"/>
                <w:szCs w:val="21"/>
              </w:rPr>
              <w:t>2010</w:t>
            </w:r>
          </w:p>
        </w:tc>
        <w:tc>
          <w:tcPr>
            <w:tcW w:w="7644" w:type="dxa"/>
          </w:tcPr>
          <w:p w:rsidR="00561CAF" w:rsidRPr="006C6679" w:rsidRDefault="00561CAF" w:rsidP="00F472ED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Professor an der PTH St. Augustin</w:t>
            </w:r>
            <w:r w:rsidR="00F472ED">
              <w:rPr>
                <w:sz w:val="21"/>
                <w:szCs w:val="21"/>
              </w:rPr>
              <w:t>; Lehrstuhl für Kirchengeschichte</w:t>
            </w:r>
            <w:r w:rsidR="00F472ED">
              <w:rPr>
                <w:sz w:val="21"/>
                <w:szCs w:val="21"/>
              </w:rPr>
              <w:br/>
            </w:r>
            <w:r w:rsidR="006E5C64">
              <w:rPr>
                <w:sz w:val="21"/>
                <w:szCs w:val="21"/>
              </w:rPr>
              <w:t>(Ernennung durch den Vize-Großkanzler der PTH)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F133D2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561CAF" w:rsidRPr="006C6679">
              <w:rPr>
                <w:sz w:val="21"/>
                <w:szCs w:val="21"/>
              </w:rPr>
              <w:t>2006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Dozent im Interdiözesan Seminar St. Lambert, Burg Lantershofen, KGII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F133D2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seit </w:t>
            </w:r>
            <w:r w:rsidR="00561CAF" w:rsidRPr="006C6679">
              <w:rPr>
                <w:sz w:val="21"/>
                <w:szCs w:val="21"/>
              </w:rPr>
              <w:t>2003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Dozent an der PTH SVD St. Augustin; Mitglied des Lehrkörpers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2000-2002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Vize-Vorsitzender des Vereins der Katholischen Verlage Polens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1998-2003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Direktor des SVD-Verlags Verbinum in Warszawa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Promotion zum Doktor der Theologie (im Bereich Kirchengeschichte), KUL.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Lizentiat in Theologie, im Bereich Kirchengeschichte, KUL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1992-1993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Rektor (Superior) des Missionshauses des Göttlichen Wortes in Lublin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1991-1997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Liz</w:t>
            </w:r>
            <w:r w:rsidRPr="004B5383">
              <w:rPr>
                <w:spacing w:val="-6"/>
                <w:sz w:val="21"/>
                <w:szCs w:val="21"/>
              </w:rPr>
              <w:t>entiats- und Doktoratsstudium an der Katholischen Universität Lublin (KUL), Polen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1988-1991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Missionsarbeit auf den Philippinen, University of San Carlos, Cebu City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1987-1988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Englisch-Studium, Maynooth und London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10.05.1987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Magister der Theologie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Priesterweihe in Mödling, von Weihbischof Florian Kuntner, Wien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1983-1987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Theologiestudium an der PTH St. Gabriel, Mödling / Wien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1980 – 1982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Philosophiestudium im SVD-Priesterseminar Pieniężno und Nysa</w:t>
            </w:r>
          </w:p>
        </w:tc>
      </w:tr>
      <w:tr w:rsidR="00561CAF" w:rsidRPr="006C6679" w:rsidTr="004B5383">
        <w:tc>
          <w:tcPr>
            <w:tcW w:w="1418" w:type="dxa"/>
          </w:tcPr>
          <w:p w:rsidR="00561CAF" w:rsidRPr="006C6679" w:rsidRDefault="006C6679" w:rsidP="006C66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61CAF" w:rsidRPr="006C6679">
              <w:rPr>
                <w:sz w:val="21"/>
                <w:szCs w:val="21"/>
              </w:rPr>
              <w:t>979 - 1980</w:t>
            </w:r>
          </w:p>
        </w:tc>
        <w:tc>
          <w:tcPr>
            <w:tcW w:w="7644" w:type="dxa"/>
          </w:tcPr>
          <w:p w:rsidR="00561CAF" w:rsidRPr="006C6679" w:rsidRDefault="00561CAF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Eintritt in die SVD, Chludowo, und 1 Jahr Noviziat</w:t>
            </w:r>
          </w:p>
        </w:tc>
      </w:tr>
      <w:tr w:rsidR="00860D05" w:rsidRPr="006C6679" w:rsidTr="004B5383">
        <w:tc>
          <w:tcPr>
            <w:tcW w:w="1418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1977-1979</w:t>
            </w:r>
          </w:p>
        </w:tc>
        <w:tc>
          <w:tcPr>
            <w:tcW w:w="7644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Ingenieur-Hochschule, Opole</w:t>
            </w:r>
          </w:p>
        </w:tc>
      </w:tr>
      <w:tr w:rsidR="00860D05" w:rsidRPr="006C6679" w:rsidTr="004B5383">
        <w:tc>
          <w:tcPr>
            <w:tcW w:w="1418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1972-1977</w:t>
            </w:r>
          </w:p>
        </w:tc>
        <w:tc>
          <w:tcPr>
            <w:tcW w:w="7644" w:type="dxa"/>
          </w:tcPr>
          <w:p w:rsidR="00860D05" w:rsidRPr="006C6679" w:rsidRDefault="00860D05" w:rsidP="006C6679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Elektrotechnisches Gymnasium, Opole; Abitur</w:t>
            </w:r>
          </w:p>
        </w:tc>
      </w:tr>
    </w:tbl>
    <w:p w:rsidR="00F02091" w:rsidRPr="006C6679" w:rsidRDefault="00F02091" w:rsidP="006C6679">
      <w:pPr>
        <w:spacing w:line="360" w:lineRule="auto"/>
        <w:rPr>
          <w:sz w:val="21"/>
          <w:szCs w:val="21"/>
        </w:rPr>
      </w:pPr>
    </w:p>
    <w:p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4B5383">
        <w:rPr>
          <w:rFonts w:ascii="Arial" w:hAnsi="Arial" w:cs="Arial"/>
          <w:b/>
          <w:color w:val="auto"/>
          <w:sz w:val="21"/>
          <w:szCs w:val="21"/>
        </w:rPr>
        <w:t xml:space="preserve"> 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47EDE" w:rsidTr="00347EDE">
        <w:tc>
          <w:tcPr>
            <w:tcW w:w="1413" w:type="dxa"/>
          </w:tcPr>
          <w:p w:rsidR="00347EDE" w:rsidRDefault="00347EDE" w:rsidP="007A149E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2004 – 2021</w:t>
            </w:r>
          </w:p>
        </w:tc>
        <w:tc>
          <w:tcPr>
            <w:tcW w:w="7649" w:type="dxa"/>
          </w:tcPr>
          <w:p w:rsidR="00347EDE" w:rsidRDefault="00347EDE" w:rsidP="007A149E">
            <w:pPr>
              <w:suppressAutoHyphens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 der Kirchengeschichte</w:t>
            </w:r>
          </w:p>
        </w:tc>
      </w:tr>
      <w:tr w:rsidR="00347EDE" w:rsidTr="00347EDE">
        <w:tc>
          <w:tcPr>
            <w:tcW w:w="1413" w:type="dxa"/>
          </w:tcPr>
          <w:p w:rsidR="00347EDE" w:rsidRDefault="00347EDE" w:rsidP="007A149E">
            <w:pPr>
              <w:suppressAutoHyphens/>
              <w:rPr>
                <w:sz w:val="21"/>
                <w:szCs w:val="21"/>
              </w:rPr>
            </w:pPr>
          </w:p>
        </w:tc>
        <w:tc>
          <w:tcPr>
            <w:tcW w:w="7649" w:type="dxa"/>
          </w:tcPr>
          <w:p w:rsidR="00347EDE" w:rsidRDefault="00347EDE" w:rsidP="007A149E">
            <w:pPr>
              <w:suppressAutoHyphens/>
              <w:rPr>
                <w:sz w:val="21"/>
                <w:szCs w:val="21"/>
              </w:rPr>
            </w:pPr>
          </w:p>
        </w:tc>
      </w:tr>
    </w:tbl>
    <w:p w:rsidR="009D21D1" w:rsidRDefault="009D21D1" w:rsidP="007A149E">
      <w:pPr>
        <w:suppressAutoHyphens/>
        <w:rPr>
          <w:sz w:val="21"/>
          <w:szCs w:val="21"/>
        </w:rPr>
      </w:pPr>
    </w:p>
    <w:p w:rsidR="00937765" w:rsidRDefault="00937765" w:rsidP="007A149E">
      <w:pPr>
        <w:suppressAutoHyphens/>
        <w:rPr>
          <w:sz w:val="21"/>
          <w:szCs w:val="21"/>
        </w:rPr>
      </w:pPr>
    </w:p>
    <w:p w:rsidR="00372F3A" w:rsidRPr="00371320" w:rsidRDefault="00372F3A" w:rsidP="00E346EE">
      <w:pPr>
        <w:pStyle w:val="berschrift2"/>
        <w:rPr>
          <w:b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M</w:t>
      </w:r>
      <w:r w:rsidRPr="00371320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7A149E" w:rsidRDefault="00371320" w:rsidP="007A149E">
      <w:pPr>
        <w:suppressAutoHyphens/>
        <w:rPr>
          <w:sz w:val="21"/>
          <w:szCs w:val="21"/>
        </w:rPr>
      </w:pPr>
    </w:p>
    <w:p w:rsidR="00543251" w:rsidRPr="000B2A79" w:rsidRDefault="000B2A79" w:rsidP="000B2A79">
      <w:pPr>
        <w:suppressAutoHyphens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2013-2020 </w:t>
      </w:r>
      <w:r>
        <w:rPr>
          <w:sz w:val="21"/>
          <w:szCs w:val="21"/>
        </w:rPr>
        <w:tab/>
      </w:r>
      <w:r w:rsidR="002D52AE" w:rsidRPr="000B2A79">
        <w:rPr>
          <w:sz w:val="21"/>
          <w:szCs w:val="21"/>
        </w:rPr>
        <w:t>Verband Rheinischer Museen e.V. (VRM)</w:t>
      </w:r>
    </w:p>
    <w:p w:rsidR="00372F3A" w:rsidRPr="000B2A79" w:rsidRDefault="00860D05" w:rsidP="000B2A79">
      <w:pPr>
        <w:suppressAutoHyphens/>
        <w:spacing w:line="360" w:lineRule="auto"/>
        <w:ind w:left="1410" w:hanging="1410"/>
        <w:rPr>
          <w:sz w:val="21"/>
          <w:szCs w:val="21"/>
        </w:rPr>
      </w:pPr>
      <w:r w:rsidRPr="000B2A79">
        <w:rPr>
          <w:sz w:val="21"/>
          <w:szCs w:val="21"/>
        </w:rPr>
        <w:t>2011–</w:t>
      </w:r>
      <w:r w:rsidR="000B2A79">
        <w:rPr>
          <w:sz w:val="21"/>
          <w:szCs w:val="21"/>
        </w:rPr>
        <w:t xml:space="preserve">2021 </w:t>
      </w:r>
      <w:r w:rsidR="000B2A79">
        <w:rPr>
          <w:sz w:val="21"/>
          <w:szCs w:val="21"/>
        </w:rPr>
        <w:tab/>
      </w:r>
      <w:r w:rsidRPr="000B2A79">
        <w:rPr>
          <w:sz w:val="21"/>
          <w:szCs w:val="21"/>
        </w:rPr>
        <w:t>Mitglie</w:t>
      </w:r>
      <w:r w:rsidRPr="001677EF">
        <w:rPr>
          <w:spacing w:val="-8"/>
          <w:sz w:val="21"/>
          <w:szCs w:val="21"/>
        </w:rPr>
        <w:t>d des Vorstands des Steyler Missionswissenschaftlichen Instituts</w:t>
      </w:r>
      <w:r w:rsidR="000B2A79" w:rsidRPr="001677EF">
        <w:rPr>
          <w:spacing w:val="-8"/>
          <w:sz w:val="21"/>
          <w:szCs w:val="21"/>
        </w:rPr>
        <w:t xml:space="preserve"> </w:t>
      </w:r>
      <w:r w:rsidRPr="001677EF">
        <w:rPr>
          <w:spacing w:val="-8"/>
          <w:sz w:val="21"/>
          <w:szCs w:val="21"/>
        </w:rPr>
        <w:t>St. Augustin</w:t>
      </w:r>
    </w:p>
    <w:p w:rsidR="001C2A59" w:rsidRPr="000B2A79" w:rsidRDefault="00860D05" w:rsidP="000B2A79">
      <w:pPr>
        <w:suppressAutoHyphens/>
        <w:spacing w:line="360" w:lineRule="auto"/>
        <w:rPr>
          <w:sz w:val="21"/>
          <w:szCs w:val="21"/>
        </w:rPr>
      </w:pPr>
      <w:r w:rsidRPr="000B2A79">
        <w:rPr>
          <w:sz w:val="21"/>
          <w:szCs w:val="21"/>
        </w:rPr>
        <w:t>1998–2003</w:t>
      </w:r>
      <w:r w:rsidR="000B2A79">
        <w:rPr>
          <w:sz w:val="21"/>
          <w:szCs w:val="21"/>
        </w:rPr>
        <w:t xml:space="preserve"> </w:t>
      </w:r>
      <w:r w:rsidR="000B2A79">
        <w:rPr>
          <w:sz w:val="21"/>
          <w:szCs w:val="21"/>
        </w:rPr>
        <w:tab/>
      </w:r>
      <w:r w:rsidRPr="000B2A79">
        <w:rPr>
          <w:sz w:val="21"/>
          <w:szCs w:val="21"/>
        </w:rPr>
        <w:t>Mitglied des Vereins der Katholischen Verlage Polens</w:t>
      </w:r>
    </w:p>
    <w:p w:rsidR="0095552C" w:rsidRDefault="0095552C" w:rsidP="007A149E">
      <w:pPr>
        <w:suppressAutoHyphens/>
        <w:rPr>
          <w:sz w:val="21"/>
          <w:szCs w:val="21"/>
        </w:rPr>
      </w:pPr>
    </w:p>
    <w:p w:rsidR="0095552C" w:rsidRPr="00871FD5" w:rsidRDefault="0095552C" w:rsidP="000B2A79">
      <w:pPr>
        <w:pStyle w:val="berschrift2"/>
        <w:spacing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95552C">
        <w:rPr>
          <w:rFonts w:ascii="Arial" w:hAnsi="Arial" w:cs="Arial"/>
          <w:b/>
          <w:color w:val="000000" w:themeColor="text1"/>
          <w:sz w:val="21"/>
          <w:szCs w:val="21"/>
        </w:rPr>
        <w:t>Sonstiges</w:t>
      </w:r>
    </w:p>
    <w:p w:rsidR="00347EDE" w:rsidRPr="006C6679" w:rsidRDefault="00347EDE" w:rsidP="00347EDE">
      <w:pPr>
        <w:spacing w:line="360" w:lineRule="auto"/>
        <w:rPr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347EDE" w:rsidTr="00347EDE">
        <w:tc>
          <w:tcPr>
            <w:tcW w:w="1413" w:type="dxa"/>
          </w:tcPr>
          <w:p w:rsidR="00347EDE" w:rsidRDefault="00347EDE" w:rsidP="000B2A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2006 - 2021</w:t>
            </w:r>
          </w:p>
        </w:tc>
        <w:tc>
          <w:tcPr>
            <w:tcW w:w="7649" w:type="dxa"/>
          </w:tcPr>
          <w:p w:rsidR="00347EDE" w:rsidRDefault="00347EDE" w:rsidP="000B2A7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 der Kirchengeschichte im interdiözesanen Seminar St. Lambert, Burg Lantershorfen, KGII</w:t>
            </w:r>
          </w:p>
        </w:tc>
      </w:tr>
      <w:tr w:rsidR="00347EDE" w:rsidTr="00347EDE">
        <w:tc>
          <w:tcPr>
            <w:tcW w:w="1413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2016</w:t>
            </w:r>
          </w:p>
          <w:p w:rsidR="00347EDE" w:rsidRDefault="00347EDE" w:rsidP="00347ED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649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Vorlesungen: Kirchengeschichte der Neuzeit: M. Luther: seine Auswirkung (St. Matthias Mulumba Tindinyo Diözesanseminar von Eldoret, Kenia)</w:t>
            </w:r>
          </w:p>
          <w:p w:rsidR="00347EDE" w:rsidRDefault="00347EDE" w:rsidP="00347ED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47EDE" w:rsidTr="00347EDE">
        <w:tc>
          <w:tcPr>
            <w:tcW w:w="1413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2013</w:t>
            </w:r>
          </w:p>
          <w:p w:rsidR="00347EDE" w:rsidRDefault="00347EDE" w:rsidP="00347ED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649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Vorlesungen: Kirchengeschichte der Neuzeit: Martin Luther: ein Mann der Ökumene? (Diözesanseminar von Peking, China)</w:t>
            </w:r>
          </w:p>
          <w:p w:rsidR="00347EDE" w:rsidRDefault="00347EDE" w:rsidP="00347EDE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47EDE" w:rsidTr="00347EDE">
        <w:tc>
          <w:tcPr>
            <w:tcW w:w="1413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1993-2008</w:t>
            </w:r>
          </w:p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649" w:type="dxa"/>
          </w:tcPr>
          <w:p w:rsidR="00347EDE" w:rsidRPr="006C6679" w:rsidRDefault="00347EDE" w:rsidP="00347EDE">
            <w:pPr>
              <w:spacing w:line="360" w:lineRule="auto"/>
              <w:rPr>
                <w:sz w:val="21"/>
                <w:szCs w:val="21"/>
              </w:rPr>
            </w:pPr>
            <w:r w:rsidRPr="006C6679">
              <w:rPr>
                <w:sz w:val="21"/>
                <w:szCs w:val="21"/>
              </w:rPr>
              <w:t>V</w:t>
            </w:r>
            <w:r w:rsidRPr="004B5383">
              <w:rPr>
                <w:spacing w:val="-8"/>
                <w:sz w:val="21"/>
                <w:szCs w:val="21"/>
              </w:rPr>
              <w:t>orlesungen in Kirchengeschichte im SVD-Priesterseminar, Pieniężno und Nysa, Polen</w:t>
            </w:r>
          </w:p>
        </w:tc>
      </w:tr>
    </w:tbl>
    <w:p w:rsidR="00347EDE" w:rsidRDefault="00347EDE" w:rsidP="000B2A79">
      <w:pPr>
        <w:spacing w:line="360" w:lineRule="auto"/>
        <w:rPr>
          <w:sz w:val="21"/>
          <w:szCs w:val="21"/>
        </w:rPr>
      </w:pPr>
    </w:p>
    <w:p w:rsidR="006839A3" w:rsidRDefault="006839A3" w:rsidP="004B5383">
      <w:pPr>
        <w:pStyle w:val="Listenabsatz"/>
        <w:suppressAutoHyphens/>
        <w:spacing w:line="360" w:lineRule="auto"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Summer School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2019 of Creighton University, Program in Medical Anthropology, Mai 25th</w:t>
      </w:r>
      <w:r>
        <w:rPr>
          <w:sz w:val="21"/>
          <w:szCs w:val="21"/>
          <w:lang w:val="en-US"/>
        </w:rPr>
        <w:t>/</w:t>
      </w:r>
      <w:r w:rsidRPr="009767AF">
        <w:rPr>
          <w:sz w:val="21"/>
          <w:szCs w:val="21"/>
          <w:lang w:val="en-US"/>
        </w:rPr>
        <w:t>26th,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Wien.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“International and Interdisciplinary Perspectives on Care for Sick, Dying and the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Dead”.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health care resorts from the ancient time and their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association with religion (Christianity)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pilgrimages in Europe in general and Mariazell in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particular, paying special attention to the association of such pilgrimages and relics to</w:t>
      </w:r>
    </w:p>
    <w:p w:rsidR="006839A3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healing.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2018 of Creighton University, Mai 2018, Wien/Budapest.</w:t>
      </w:r>
      <w:r>
        <w:rPr>
          <w:sz w:val="21"/>
          <w:szCs w:val="21"/>
          <w:lang w:val="en-US"/>
        </w:rPr>
        <w:t xml:space="preserve"> </w:t>
      </w:r>
      <w:r w:rsidRPr="009767AF">
        <w:rPr>
          <w:sz w:val="21"/>
          <w:szCs w:val="21"/>
          <w:lang w:val="en-US"/>
        </w:rPr>
        <w:t>International and Interdisciplinary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Perspectives on Care for Dying and the Dead.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The history of health resorts from the ancient time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Relics, Reliquaries and the veneration of Saints. Pilgrimage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2016 of Creighton University, Omaha, and P</w:t>
      </w:r>
      <w:r>
        <w:rPr>
          <w:sz w:val="21"/>
          <w:szCs w:val="21"/>
          <w:lang w:val="en-US"/>
        </w:rPr>
        <w:t>TH</w:t>
      </w:r>
      <w:r w:rsidRPr="009767AF">
        <w:rPr>
          <w:sz w:val="21"/>
          <w:szCs w:val="21"/>
          <w:lang w:val="en-US"/>
        </w:rPr>
        <w:t xml:space="preserve"> SVD Sankt Augustin. July/August 2016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St. Augustin.</w:t>
      </w:r>
    </w:p>
    <w:p w:rsidR="009767AF" w:rsidRP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Reliquaries and the Veneration of Saints.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- Jerzy Skrabania SVD: Historical Overview of Care for the Sick, Dying, and the Dead in</w:t>
      </w:r>
    </w:p>
    <w:p w:rsidR="009767AF" w:rsidRDefault="009767AF" w:rsidP="004B5383">
      <w:pPr>
        <w:suppressAutoHyphens/>
        <w:rPr>
          <w:sz w:val="21"/>
          <w:szCs w:val="21"/>
          <w:lang w:val="en-US"/>
        </w:rPr>
      </w:pPr>
      <w:r w:rsidRPr="009767AF">
        <w:rPr>
          <w:sz w:val="21"/>
          <w:szCs w:val="21"/>
          <w:lang w:val="en-US"/>
        </w:rPr>
        <w:t>the Middle Ages.</w:t>
      </w:r>
    </w:p>
    <w:p w:rsidR="009767AF" w:rsidRP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Kinderuni in HVK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21. Januar 2016 -Andere Länder, anderer Glaube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02. Februar 2017 - "Objekte voller Energie"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07. Dezember 2017 - Sprache gleich Kommunikationsmittel!?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13. Dezember 2018 – „ Die Magie der Zahlen – Zahlensymbolik bei den indigenen Völkern</w:t>
      </w:r>
    </w:p>
    <w:p w:rsidR="009767AF" w:rsidRP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Out of School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</w:t>
      </w:r>
      <w:r w:rsidRPr="009767AF">
        <w:rPr>
          <w:sz w:val="21"/>
          <w:szCs w:val="21"/>
          <w:lang w:val="en-US"/>
        </w:rPr>
        <w:t>Initiative von: Fields und Rotary Clubs, 18.04.2018.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 w:rsidRPr="009767AF">
        <w:rPr>
          <w:sz w:val="21"/>
          <w:szCs w:val="21"/>
        </w:rPr>
        <w:t>- Lernort: Museum – Haus Völker und Kulturen, Sankt Augustin.</w:t>
      </w:r>
    </w:p>
    <w:p w:rsidR="009767AF" w:rsidRP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Übergeordnetes Thema: Kulturen und Glaubensgemeinschaften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Pr="009767AF">
        <w:rPr>
          <w:sz w:val="21"/>
          <w:szCs w:val="21"/>
        </w:rPr>
        <w:t>Motto der Unterrichtseinheit: „Auf Entdeckungsreise durch die Kulturen und Religionen</w:t>
      </w:r>
    </w:p>
    <w:p w:rsidR="009767AF" w:rsidRDefault="009767AF" w:rsidP="004B5383">
      <w:pPr>
        <w:pStyle w:val="Listenabsatz"/>
        <w:suppressAutoHyphens/>
        <w:ind w:left="0"/>
        <w:rPr>
          <w:sz w:val="21"/>
          <w:szCs w:val="21"/>
        </w:rPr>
      </w:pPr>
      <w:r w:rsidRPr="009767AF">
        <w:rPr>
          <w:sz w:val="21"/>
          <w:szCs w:val="21"/>
        </w:rPr>
        <w:t>der Welt“</w:t>
      </w:r>
    </w:p>
    <w:p w:rsidR="009767AF" w:rsidRDefault="009767AF" w:rsidP="004B5383">
      <w:pPr>
        <w:suppressAutoHyphens/>
        <w:rPr>
          <w:sz w:val="21"/>
          <w:szCs w:val="21"/>
        </w:rPr>
      </w:pPr>
    </w:p>
    <w:p w:rsidR="009767AF" w:rsidRPr="009767AF" w:rsidRDefault="009767AF" w:rsidP="004B5383">
      <w:pPr>
        <w:pStyle w:val="Listenabsatz"/>
        <w:suppressAutoHyphens/>
        <w:ind w:left="0"/>
        <w:rPr>
          <w:b/>
          <w:sz w:val="21"/>
          <w:szCs w:val="21"/>
        </w:rPr>
      </w:pPr>
      <w:r w:rsidRPr="009767AF">
        <w:rPr>
          <w:b/>
          <w:sz w:val="21"/>
          <w:szCs w:val="21"/>
        </w:rPr>
        <w:t>Museum - Haus Völker und Kulturen, Sankt Augustin</w:t>
      </w:r>
    </w:p>
    <w:p w:rsidR="009767AF" w:rsidRPr="009767AF" w:rsidRDefault="00937765" w:rsidP="004B5383">
      <w:pPr>
        <w:pStyle w:val="Listenabsatz"/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84689">
        <w:rPr>
          <w:sz w:val="21"/>
          <w:szCs w:val="21"/>
        </w:rPr>
        <w:t xml:space="preserve">2013-2020 - </w:t>
      </w:r>
      <w:r w:rsidR="009767AF">
        <w:rPr>
          <w:sz w:val="21"/>
          <w:szCs w:val="21"/>
        </w:rPr>
        <w:t>Krippensonder</w:t>
      </w:r>
      <w:r w:rsidR="009767AF" w:rsidRPr="009767AF">
        <w:rPr>
          <w:sz w:val="21"/>
          <w:szCs w:val="21"/>
        </w:rPr>
        <w:t>ausstellungen</w:t>
      </w:r>
    </w:p>
    <w:p w:rsidR="00937765" w:rsidRPr="00937765" w:rsidRDefault="00937765" w:rsidP="004B5383">
      <w:pPr>
        <w:pStyle w:val="Listenabsatz"/>
        <w:suppressAutoHyphens/>
        <w:rPr>
          <w:sz w:val="21"/>
          <w:szCs w:val="21"/>
        </w:rPr>
      </w:pPr>
      <w:r>
        <w:rPr>
          <w:sz w:val="21"/>
          <w:szCs w:val="21"/>
        </w:rPr>
        <w:t xml:space="preserve">- </w:t>
      </w:r>
      <w:r w:rsidR="00F84689">
        <w:rPr>
          <w:sz w:val="21"/>
          <w:szCs w:val="21"/>
        </w:rPr>
        <w:t>2019-2020 - Ars Sacra Pekonensis – Sakrale Kunst aus Pekin</w:t>
      </w:r>
      <w:r>
        <w:rPr>
          <w:sz w:val="21"/>
          <w:szCs w:val="21"/>
        </w:rPr>
        <w:t xml:space="preserve">g – </w:t>
      </w:r>
      <w:r w:rsidR="00F84689">
        <w:rPr>
          <w:sz w:val="21"/>
          <w:szCs w:val="21"/>
        </w:rPr>
        <w:t>Ausstellung</w:t>
      </w:r>
    </w:p>
    <w:sectPr w:rsidR="00937765" w:rsidRPr="00937765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76" w:rsidRDefault="005B6076" w:rsidP="00421F44">
      <w:pPr>
        <w:spacing w:line="240" w:lineRule="auto"/>
      </w:pPr>
      <w:r>
        <w:separator/>
      </w:r>
    </w:p>
  </w:endnote>
  <w:endnote w:type="continuationSeparator" w:id="0">
    <w:p w:rsidR="005B6076" w:rsidRDefault="005B6076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E73A50">
          <w:rPr>
            <w:noProof/>
            <w:sz w:val="18"/>
          </w:rPr>
          <w:t>1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76" w:rsidRDefault="005B6076" w:rsidP="00421F44">
      <w:pPr>
        <w:spacing w:line="240" w:lineRule="auto"/>
      </w:pPr>
      <w:r>
        <w:separator/>
      </w:r>
    </w:p>
  </w:footnote>
  <w:footnote w:type="continuationSeparator" w:id="0">
    <w:p w:rsidR="005B6076" w:rsidRDefault="005B6076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21C" w:rsidRDefault="0095521C">
    <w:pPr>
      <w:pStyle w:val="Kopfzeile"/>
    </w:pPr>
  </w:p>
  <w:p w:rsidR="0095521C" w:rsidRDefault="0095521C">
    <w:pPr>
      <w:pStyle w:val="Kopfzeile"/>
    </w:pPr>
  </w:p>
  <w:p w:rsidR="0095521C" w:rsidRDefault="0095521C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2C4D"/>
    <w:multiLevelType w:val="hybridMultilevel"/>
    <w:tmpl w:val="731461BA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47487"/>
    <w:multiLevelType w:val="hybridMultilevel"/>
    <w:tmpl w:val="609A9250"/>
    <w:lvl w:ilvl="0" w:tplc="077C72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5"/>
    <w:rsid w:val="000436F2"/>
    <w:rsid w:val="000A4D50"/>
    <w:rsid w:val="000B2A79"/>
    <w:rsid w:val="000B3F3B"/>
    <w:rsid w:val="000D4315"/>
    <w:rsid w:val="001677EF"/>
    <w:rsid w:val="001C2A59"/>
    <w:rsid w:val="002D52AE"/>
    <w:rsid w:val="002E0F18"/>
    <w:rsid w:val="00347EDE"/>
    <w:rsid w:val="00371320"/>
    <w:rsid w:val="00372F3A"/>
    <w:rsid w:val="00377252"/>
    <w:rsid w:val="0041528F"/>
    <w:rsid w:val="00421F44"/>
    <w:rsid w:val="00430F65"/>
    <w:rsid w:val="004B5383"/>
    <w:rsid w:val="00503229"/>
    <w:rsid w:val="005040F5"/>
    <w:rsid w:val="00543251"/>
    <w:rsid w:val="00561CAF"/>
    <w:rsid w:val="005B6076"/>
    <w:rsid w:val="0063225F"/>
    <w:rsid w:val="006839A3"/>
    <w:rsid w:val="006C6679"/>
    <w:rsid w:val="006E5C64"/>
    <w:rsid w:val="007A149E"/>
    <w:rsid w:val="00836609"/>
    <w:rsid w:val="00851FE1"/>
    <w:rsid w:val="00860D05"/>
    <w:rsid w:val="00871FD5"/>
    <w:rsid w:val="00937765"/>
    <w:rsid w:val="0095521C"/>
    <w:rsid w:val="0095552C"/>
    <w:rsid w:val="009767AF"/>
    <w:rsid w:val="009955FA"/>
    <w:rsid w:val="009B1ADE"/>
    <w:rsid w:val="009D21D1"/>
    <w:rsid w:val="00A23D1C"/>
    <w:rsid w:val="00A2487C"/>
    <w:rsid w:val="00A91553"/>
    <w:rsid w:val="00B930CC"/>
    <w:rsid w:val="00C820E1"/>
    <w:rsid w:val="00C84700"/>
    <w:rsid w:val="00DE0D06"/>
    <w:rsid w:val="00DF281D"/>
    <w:rsid w:val="00E346EE"/>
    <w:rsid w:val="00E73A50"/>
    <w:rsid w:val="00EB3B9B"/>
    <w:rsid w:val="00EE276E"/>
    <w:rsid w:val="00F02091"/>
    <w:rsid w:val="00F133D2"/>
    <w:rsid w:val="00F239EE"/>
    <w:rsid w:val="00F349F1"/>
    <w:rsid w:val="00F472ED"/>
    <w:rsid w:val="00F6755C"/>
    <w:rsid w:val="00F84689"/>
    <w:rsid w:val="00F93A01"/>
    <w:rsid w:val="00FA5631"/>
    <w:rsid w:val="00FC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00E951"/>
  <w15:chartTrackingRefBased/>
  <w15:docId w15:val="{40D4974D-E44B-4EAE-A6C8-A230BF41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1CAF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lenraster1">
    <w:name w:val="Tabellenraster1"/>
    <w:basedOn w:val="NormaleTabelle"/>
    <w:next w:val="Tabellenraster"/>
    <w:uiPriority w:val="59"/>
    <w:rsid w:val="00561C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HKT.Augustin\Skrabania.Info\Rektor\210506%20-%20Website%20-%20Vorlage%20Lebenslauf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2C7E-5E5D-40A8-8D0A-44366A32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Lebenslauf(2).dotx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2</cp:revision>
  <dcterms:created xsi:type="dcterms:W3CDTF">2021-10-29T11:03:00Z</dcterms:created>
  <dcterms:modified xsi:type="dcterms:W3CDTF">2021-10-29T11:03:00Z</dcterms:modified>
</cp:coreProperties>
</file>