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8343" w14:textId="77777777" w:rsidR="00372F3A" w:rsidRPr="00ED13FA" w:rsidRDefault="00EE276E" w:rsidP="00ED13FA">
      <w:pPr>
        <w:pStyle w:val="berschrift1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ED13FA">
        <w:rPr>
          <w:rFonts w:ascii="Arial" w:hAnsi="Arial" w:cs="Arial"/>
          <w:b/>
          <w:color w:val="auto"/>
          <w:sz w:val="21"/>
          <w:szCs w:val="21"/>
        </w:rPr>
        <w:t>Lebenslauf</w:t>
      </w:r>
    </w:p>
    <w:p w14:paraId="460D6599" w14:textId="77777777" w:rsidR="00EE276E" w:rsidRPr="00ED13FA" w:rsidRDefault="00EE276E" w:rsidP="00ED13FA">
      <w:pPr>
        <w:suppressAutoHyphens/>
        <w:rPr>
          <w:sz w:val="21"/>
          <w:szCs w:val="21"/>
        </w:rPr>
      </w:pPr>
    </w:p>
    <w:p w14:paraId="0AFF8AA2" w14:textId="46CF5DB9" w:rsidR="00FA5631" w:rsidRPr="00ED13FA" w:rsidRDefault="00A2487C" w:rsidP="00ED13FA">
      <w:pPr>
        <w:suppressAutoHyphens/>
        <w:jc w:val="right"/>
        <w:rPr>
          <w:sz w:val="21"/>
          <w:szCs w:val="21"/>
        </w:rPr>
      </w:pPr>
      <w:r w:rsidRPr="00ED13FA">
        <w:rPr>
          <w:sz w:val="21"/>
          <w:szCs w:val="21"/>
        </w:rPr>
        <w:t xml:space="preserve">Stand: </w:t>
      </w:r>
      <w:r w:rsidR="00512F38" w:rsidRPr="00ED13FA">
        <w:rPr>
          <w:sz w:val="21"/>
          <w:szCs w:val="21"/>
        </w:rPr>
        <w:t>09</w:t>
      </w:r>
      <w:r w:rsidRPr="00ED13FA">
        <w:rPr>
          <w:sz w:val="21"/>
          <w:szCs w:val="21"/>
        </w:rPr>
        <w:t>.</w:t>
      </w:r>
      <w:r w:rsidR="00512F38" w:rsidRPr="00ED13FA">
        <w:rPr>
          <w:sz w:val="21"/>
          <w:szCs w:val="21"/>
        </w:rPr>
        <w:t>06</w:t>
      </w:r>
      <w:r w:rsidRPr="00ED13FA">
        <w:rPr>
          <w:sz w:val="21"/>
          <w:szCs w:val="21"/>
        </w:rPr>
        <w:t>.</w:t>
      </w:r>
      <w:r w:rsidR="00512F38" w:rsidRPr="00ED13FA">
        <w:rPr>
          <w:sz w:val="21"/>
          <w:szCs w:val="21"/>
        </w:rPr>
        <w:t>2021</w:t>
      </w:r>
    </w:p>
    <w:p w14:paraId="0876197C" w14:textId="77777777" w:rsidR="00FA5631" w:rsidRPr="00ED13FA" w:rsidRDefault="00FA5631" w:rsidP="00ED13FA">
      <w:pPr>
        <w:suppressAutoHyphens/>
        <w:rPr>
          <w:sz w:val="21"/>
          <w:szCs w:val="21"/>
        </w:rPr>
      </w:pPr>
    </w:p>
    <w:p w14:paraId="35BC591A" w14:textId="77777777" w:rsidR="00A2487C" w:rsidRPr="00ED13FA" w:rsidRDefault="00A2487C" w:rsidP="00ED13FA">
      <w:pPr>
        <w:suppressAutoHyphens/>
        <w:rPr>
          <w:sz w:val="21"/>
          <w:szCs w:val="21"/>
        </w:rPr>
      </w:pPr>
    </w:p>
    <w:p w14:paraId="15B316FC" w14:textId="3F13C65C" w:rsidR="00372F3A" w:rsidRPr="00ED13FA" w:rsidRDefault="00512F38" w:rsidP="00ED13FA">
      <w:pPr>
        <w:suppressAutoHyphens/>
        <w:rPr>
          <w:sz w:val="21"/>
          <w:szCs w:val="21"/>
        </w:rPr>
      </w:pPr>
      <w:r w:rsidRPr="00ED13FA">
        <w:rPr>
          <w:sz w:val="21"/>
          <w:szCs w:val="21"/>
        </w:rPr>
        <w:t>Dr.</w:t>
      </w:r>
      <w:r w:rsidR="00A2487C" w:rsidRPr="00ED13FA">
        <w:rPr>
          <w:sz w:val="21"/>
          <w:szCs w:val="21"/>
        </w:rPr>
        <w:t xml:space="preserve"> </w:t>
      </w:r>
      <w:r w:rsidRPr="00ED13FA">
        <w:rPr>
          <w:sz w:val="21"/>
          <w:szCs w:val="21"/>
        </w:rPr>
        <w:t>Justina Metzdorf OSB</w:t>
      </w:r>
    </w:p>
    <w:p w14:paraId="1285818A" w14:textId="3C3F0CF6" w:rsidR="00EE276E" w:rsidRPr="00ED13FA" w:rsidRDefault="00512F38" w:rsidP="00ED13FA">
      <w:pPr>
        <w:suppressAutoHyphens/>
        <w:rPr>
          <w:sz w:val="21"/>
          <w:szCs w:val="21"/>
        </w:rPr>
      </w:pPr>
      <w:r w:rsidRPr="00ED13FA">
        <w:rPr>
          <w:sz w:val="21"/>
          <w:szCs w:val="21"/>
        </w:rPr>
        <w:t>22.01.1973 in Trier</w:t>
      </w:r>
    </w:p>
    <w:p w14:paraId="26C74342" w14:textId="45175B34" w:rsidR="00FA5631" w:rsidRPr="00ED13FA" w:rsidRDefault="00FA5631" w:rsidP="00ED13FA">
      <w:pPr>
        <w:suppressAutoHyphens/>
        <w:rPr>
          <w:sz w:val="21"/>
          <w:szCs w:val="21"/>
        </w:rPr>
      </w:pPr>
    </w:p>
    <w:p w14:paraId="1636EF76" w14:textId="77777777" w:rsidR="00ED13FA" w:rsidRDefault="00ED13FA" w:rsidP="00ED13FA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</w:p>
    <w:p w14:paraId="58EF8694" w14:textId="5C1DB664" w:rsidR="00A2487C" w:rsidRPr="00ED13FA" w:rsidRDefault="00ED13FA" w:rsidP="00ED13FA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  <w:bookmarkStart w:id="0" w:name="_GoBack"/>
      <w:bookmarkEnd w:id="0"/>
    </w:p>
    <w:p w14:paraId="780AC137" w14:textId="686FC6D1" w:rsidR="007A149E" w:rsidRPr="00ED13FA" w:rsidRDefault="007A149E" w:rsidP="00ED13FA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512F38" w:rsidRPr="00ED13FA" w14:paraId="615A6876" w14:textId="77777777" w:rsidTr="00B65F39">
        <w:tc>
          <w:tcPr>
            <w:tcW w:w="1982" w:type="dxa"/>
          </w:tcPr>
          <w:p w14:paraId="4E0ACBAB" w14:textId="0B2901D2" w:rsidR="00512F38" w:rsidRPr="00ED13FA" w:rsidRDefault="00512F38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2017-2020</w:t>
            </w:r>
          </w:p>
        </w:tc>
        <w:tc>
          <w:tcPr>
            <w:tcW w:w="7080" w:type="dxa"/>
          </w:tcPr>
          <w:p w14:paraId="0F343824" w14:textId="5277E280" w:rsidR="00512F38" w:rsidRPr="00ED13FA" w:rsidRDefault="00512F38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2017-2020 Ausbildung zur TZI-Gruppenleiterin am Internationalen Ruth-Cohn-Institut (RCI)</w:t>
            </w:r>
          </w:p>
        </w:tc>
      </w:tr>
      <w:tr w:rsidR="00ED13FA" w:rsidRPr="00ED13FA" w14:paraId="499F8D43" w14:textId="77777777" w:rsidTr="00B65F39">
        <w:tc>
          <w:tcPr>
            <w:tcW w:w="1982" w:type="dxa"/>
          </w:tcPr>
          <w:p w14:paraId="431423EC" w14:textId="49CC413A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Seit 2017</w:t>
            </w:r>
          </w:p>
        </w:tc>
        <w:tc>
          <w:tcPr>
            <w:tcW w:w="7080" w:type="dxa"/>
          </w:tcPr>
          <w:p w14:paraId="76B2EF9F" w14:textId="3BEF1AF3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Dozentin für Einleitung und Exegese des Neuen Testaments an der PTH St. Augustin / KHKT</w:t>
            </w:r>
          </w:p>
        </w:tc>
      </w:tr>
      <w:tr w:rsidR="00ED13FA" w:rsidRPr="00ED13FA" w14:paraId="364E0503" w14:textId="77777777" w:rsidTr="00B65F39">
        <w:tc>
          <w:tcPr>
            <w:tcW w:w="1982" w:type="dxa"/>
          </w:tcPr>
          <w:p w14:paraId="4A9C1C07" w14:textId="435358BB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2016</w:t>
            </w:r>
          </w:p>
        </w:tc>
        <w:tc>
          <w:tcPr>
            <w:tcW w:w="7080" w:type="dxa"/>
          </w:tcPr>
          <w:p w14:paraId="16911816" w14:textId="77777777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Lehrauftrag an der Folkwang Universität der Künste (Essen), Institut für Gregorianik</w:t>
            </w:r>
          </w:p>
          <w:p w14:paraId="61EC0378" w14:textId="6F7FD812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ED13FA" w:rsidRPr="00ED13FA" w14:paraId="610C02A4" w14:textId="77777777" w:rsidTr="00B65F39">
        <w:tc>
          <w:tcPr>
            <w:tcW w:w="1982" w:type="dxa"/>
          </w:tcPr>
          <w:p w14:paraId="2ED97929" w14:textId="11A82306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2015</w:t>
            </w:r>
          </w:p>
        </w:tc>
        <w:tc>
          <w:tcPr>
            <w:tcW w:w="7080" w:type="dxa"/>
          </w:tcPr>
          <w:p w14:paraId="6809F515" w14:textId="0FF1CB58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2015 Lehrauftrag am Internationalen Priesterseminar St. Petrus in Wigratzbad</w:t>
            </w:r>
          </w:p>
        </w:tc>
      </w:tr>
      <w:tr w:rsidR="00ED13FA" w:rsidRPr="00ED13FA" w14:paraId="74F85806" w14:textId="77777777" w:rsidTr="00B65F39">
        <w:tc>
          <w:tcPr>
            <w:tcW w:w="1982" w:type="dxa"/>
          </w:tcPr>
          <w:p w14:paraId="4FBE8DFA" w14:textId="386E2C5A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2003</w:t>
            </w:r>
          </w:p>
        </w:tc>
        <w:tc>
          <w:tcPr>
            <w:tcW w:w="7080" w:type="dxa"/>
          </w:tcPr>
          <w:p w14:paraId="5C599D67" w14:textId="50F20A0F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Promotion an der Uni Mainz im Fach Neues Testament mit einer Dissertation zum Thema: „Die Tempelaktion Jesu. Patristische und historisch-kritische Exegese im Vergleich“.</w:t>
            </w:r>
          </w:p>
        </w:tc>
      </w:tr>
      <w:tr w:rsidR="00ED13FA" w:rsidRPr="00ED13FA" w14:paraId="45E39068" w14:textId="77777777" w:rsidTr="00B65F39">
        <w:tc>
          <w:tcPr>
            <w:tcW w:w="1982" w:type="dxa"/>
          </w:tcPr>
          <w:p w14:paraId="7C38E40C" w14:textId="29ECF4B0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2000-2003</w:t>
            </w:r>
          </w:p>
        </w:tc>
        <w:tc>
          <w:tcPr>
            <w:tcW w:w="7080" w:type="dxa"/>
          </w:tcPr>
          <w:p w14:paraId="2D919A92" w14:textId="0273C37B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wissenschaftliche Mitarbeiterin am Lehrstuhl für Neues Testament (Uni Mainz)</w:t>
            </w:r>
          </w:p>
        </w:tc>
      </w:tr>
      <w:tr w:rsidR="00ED13FA" w:rsidRPr="00ED13FA" w14:paraId="39AEF5B0" w14:textId="77777777" w:rsidTr="00B65F39">
        <w:tc>
          <w:tcPr>
            <w:tcW w:w="1982" w:type="dxa"/>
          </w:tcPr>
          <w:p w14:paraId="7326E0E4" w14:textId="7577697F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1998-1999</w:t>
            </w:r>
          </w:p>
        </w:tc>
        <w:tc>
          <w:tcPr>
            <w:tcW w:w="7080" w:type="dxa"/>
          </w:tcPr>
          <w:p w14:paraId="358E9320" w14:textId="70729CF1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wissenschaftliche Mitarbeiterin am Lehrstuhl für Alte Kirchengeschichte und Patrologie (Uni Mainz)</w:t>
            </w:r>
          </w:p>
        </w:tc>
      </w:tr>
      <w:tr w:rsidR="00ED13FA" w:rsidRPr="00ED13FA" w14:paraId="7E3C4EEC" w14:textId="77777777" w:rsidTr="00B65F39">
        <w:tc>
          <w:tcPr>
            <w:tcW w:w="1982" w:type="dxa"/>
          </w:tcPr>
          <w:p w14:paraId="4FA358EF" w14:textId="7B9E8B7D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bis 1997</w:t>
            </w:r>
          </w:p>
        </w:tc>
        <w:tc>
          <w:tcPr>
            <w:tcW w:w="7080" w:type="dxa"/>
          </w:tcPr>
          <w:p w14:paraId="78C755F9" w14:textId="123A3389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Studium der Kath. Theologie, sowie Altphilologie (Gräzistik) und Germanistik an der Uni Mainz</w:t>
            </w:r>
          </w:p>
          <w:p w14:paraId="4897AFB3" w14:textId="0C5A2197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ED13FA" w:rsidRPr="00ED13FA" w14:paraId="0227C391" w14:textId="77777777" w:rsidTr="00B65F39">
        <w:tc>
          <w:tcPr>
            <w:tcW w:w="1982" w:type="dxa"/>
          </w:tcPr>
          <w:p w14:paraId="6AACBF53" w14:textId="4395393D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1992</w:t>
            </w:r>
          </w:p>
        </w:tc>
        <w:tc>
          <w:tcPr>
            <w:tcW w:w="7080" w:type="dxa"/>
          </w:tcPr>
          <w:p w14:paraId="0AA67CE8" w14:textId="1FBF1520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Abitur am altsprachlichen St.-Josef-Gymnasium Biesdorf/Eifel</w:t>
            </w:r>
          </w:p>
          <w:p w14:paraId="0034BC48" w14:textId="5078251B" w:rsidR="00ED13FA" w:rsidRPr="00ED13FA" w:rsidRDefault="00ED13FA" w:rsidP="00ED13FA">
            <w:pPr>
              <w:spacing w:line="276" w:lineRule="auto"/>
              <w:rPr>
                <w:sz w:val="21"/>
                <w:szCs w:val="21"/>
              </w:rPr>
            </w:pPr>
            <w:r w:rsidRPr="00ED13FA">
              <w:rPr>
                <w:sz w:val="21"/>
                <w:szCs w:val="21"/>
              </w:rPr>
              <w:t>2003 Eintritt in die Benediktinerinnen-Abtei Mariendonk</w:t>
            </w:r>
          </w:p>
        </w:tc>
      </w:tr>
    </w:tbl>
    <w:p w14:paraId="3602CF7F" w14:textId="18FCE150" w:rsidR="00ED13FA" w:rsidRPr="00ED13FA" w:rsidRDefault="00ED13FA" w:rsidP="00ED13FA">
      <w:pPr>
        <w:rPr>
          <w:color w:val="000000" w:themeColor="text1"/>
          <w:sz w:val="21"/>
          <w:szCs w:val="21"/>
        </w:rPr>
      </w:pPr>
    </w:p>
    <w:p w14:paraId="24DF0697" w14:textId="140F61C5" w:rsidR="00A2487C" w:rsidRPr="00ED13FA" w:rsidRDefault="00F6755C" w:rsidP="00ED13FA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ED13FA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ED13FA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ED13FA" w:rsidRPr="00ED13FA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14:paraId="1B0CA553" w14:textId="77777777" w:rsidR="00371320" w:rsidRPr="00ED13FA" w:rsidRDefault="00371320" w:rsidP="00ED13FA">
      <w:pPr>
        <w:suppressAutoHyphens/>
        <w:rPr>
          <w:sz w:val="21"/>
          <w:szCs w:val="21"/>
        </w:rPr>
      </w:pPr>
    </w:p>
    <w:p w14:paraId="23478C78" w14:textId="77777777" w:rsidR="00FA5631" w:rsidRPr="00ED13FA" w:rsidRDefault="00FA5631" w:rsidP="00ED13FA">
      <w:pPr>
        <w:suppressAutoHyphens/>
        <w:rPr>
          <w:sz w:val="21"/>
          <w:szCs w:val="21"/>
        </w:rPr>
      </w:pPr>
    </w:p>
    <w:p w14:paraId="0EA90ACF" w14:textId="203807DA" w:rsidR="0095552C" w:rsidRPr="00ED13FA" w:rsidRDefault="0095552C" w:rsidP="00ED13FA">
      <w:pPr>
        <w:suppressAutoHyphens/>
        <w:rPr>
          <w:color w:val="FF0000"/>
          <w:sz w:val="21"/>
          <w:szCs w:val="21"/>
        </w:rPr>
      </w:pPr>
    </w:p>
    <w:p w14:paraId="06105BA7" w14:textId="77777777" w:rsidR="0095552C" w:rsidRPr="00ED13FA" w:rsidRDefault="0095552C" w:rsidP="00ED13FA">
      <w:pPr>
        <w:pStyle w:val="berschrift2"/>
        <w:rPr>
          <w:rFonts w:ascii="Arial" w:hAnsi="Arial" w:cs="Arial"/>
          <w:b/>
          <w:color w:val="auto"/>
          <w:sz w:val="21"/>
          <w:szCs w:val="21"/>
        </w:rPr>
      </w:pPr>
      <w:r w:rsidRPr="00ED13FA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14:paraId="4D43D849" w14:textId="45C578DC" w:rsidR="00B930CC" w:rsidRPr="00ED13FA" w:rsidRDefault="00512F38" w:rsidP="00ED13FA">
      <w:pPr>
        <w:suppressAutoHyphens/>
        <w:rPr>
          <w:sz w:val="21"/>
          <w:szCs w:val="21"/>
        </w:rPr>
      </w:pPr>
      <w:r w:rsidRPr="00ED13FA">
        <w:rPr>
          <w:sz w:val="21"/>
          <w:szCs w:val="21"/>
        </w:rPr>
        <w:t>Seit 2016 verantwortlich für die inhaltliche Konzeption und Organisation der „Gemeinsamen Noviziatsausbildung“ der Vereinigung der deutschsprachigen Benediktinerinnen (VBD) (www.noviziatsausbildung.de)</w:t>
      </w:r>
    </w:p>
    <w:sectPr w:rsidR="00B930CC" w:rsidRPr="00ED13FA" w:rsidSect="00FA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4D61" w14:textId="77777777" w:rsidR="001B39C6" w:rsidRDefault="001B39C6" w:rsidP="00421F44">
      <w:pPr>
        <w:spacing w:line="240" w:lineRule="auto"/>
      </w:pPr>
      <w:r>
        <w:separator/>
      </w:r>
    </w:p>
  </w:endnote>
  <w:endnote w:type="continuationSeparator" w:id="0">
    <w:p w14:paraId="766BED0B" w14:textId="77777777" w:rsidR="001B39C6" w:rsidRDefault="001B39C6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4DD8" w14:textId="77777777" w:rsidR="00B65F39" w:rsidRDefault="00B65F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14:paraId="57638C04" w14:textId="267D8DED"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ED13FA">
          <w:rPr>
            <w:noProof/>
            <w:sz w:val="18"/>
          </w:rPr>
          <w:t>1</w:t>
        </w:r>
        <w:r w:rsidRPr="00FA5631">
          <w:rPr>
            <w:sz w:val="18"/>
          </w:rPr>
          <w:fldChar w:fldCharType="end"/>
        </w:r>
      </w:p>
    </w:sdtContent>
  </w:sdt>
  <w:p w14:paraId="20FF6818" w14:textId="77777777" w:rsidR="00FA5631" w:rsidRPr="00FA5631" w:rsidRDefault="00FA5631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BB23" w14:textId="77777777" w:rsidR="00B65F39" w:rsidRDefault="00B65F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F89B1" w14:textId="77777777" w:rsidR="001B39C6" w:rsidRDefault="001B39C6" w:rsidP="00421F44">
      <w:pPr>
        <w:spacing w:line="240" w:lineRule="auto"/>
      </w:pPr>
      <w:r>
        <w:separator/>
      </w:r>
    </w:p>
  </w:footnote>
  <w:footnote w:type="continuationSeparator" w:id="0">
    <w:p w14:paraId="0B7AFFC0" w14:textId="77777777" w:rsidR="001B39C6" w:rsidRDefault="001B39C6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F9AF" w14:textId="77777777" w:rsidR="00B65F39" w:rsidRDefault="00B65F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3AA6" w14:textId="77777777" w:rsidR="00B65F39" w:rsidRDefault="00B65F39">
    <w:pPr>
      <w:pStyle w:val="Kopfzeile"/>
    </w:pPr>
  </w:p>
  <w:p w14:paraId="71129439" w14:textId="77777777" w:rsidR="00B65F39" w:rsidRDefault="00B65F39">
    <w:pPr>
      <w:pStyle w:val="Kopfzeile"/>
    </w:pPr>
  </w:p>
  <w:p w14:paraId="036C5B06" w14:textId="77777777" w:rsidR="00B65F39" w:rsidRDefault="00B65F39">
    <w:pPr>
      <w:pStyle w:val="Kopfzeile"/>
    </w:pPr>
  </w:p>
  <w:p w14:paraId="4272567B" w14:textId="47B84643"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399132F" wp14:editId="7281BAAD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67CE" w14:textId="77777777" w:rsidR="00B65F39" w:rsidRDefault="00B65F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38"/>
    <w:rsid w:val="000A4D50"/>
    <w:rsid w:val="000B3F3B"/>
    <w:rsid w:val="00175FA3"/>
    <w:rsid w:val="001B39C6"/>
    <w:rsid w:val="001C2A59"/>
    <w:rsid w:val="002E0F18"/>
    <w:rsid w:val="00371320"/>
    <w:rsid w:val="00372F3A"/>
    <w:rsid w:val="00421F44"/>
    <w:rsid w:val="00503229"/>
    <w:rsid w:val="005040F5"/>
    <w:rsid w:val="00512F38"/>
    <w:rsid w:val="0063225F"/>
    <w:rsid w:val="007A149E"/>
    <w:rsid w:val="00836609"/>
    <w:rsid w:val="00851FE1"/>
    <w:rsid w:val="00871FD5"/>
    <w:rsid w:val="008F0251"/>
    <w:rsid w:val="0095552C"/>
    <w:rsid w:val="009955FA"/>
    <w:rsid w:val="009B1ADE"/>
    <w:rsid w:val="00A2487C"/>
    <w:rsid w:val="00A91553"/>
    <w:rsid w:val="00B65F39"/>
    <w:rsid w:val="00B930CC"/>
    <w:rsid w:val="00C30215"/>
    <w:rsid w:val="00C84700"/>
    <w:rsid w:val="00DE0D06"/>
    <w:rsid w:val="00DF281D"/>
    <w:rsid w:val="00E346EE"/>
    <w:rsid w:val="00EB3B9B"/>
    <w:rsid w:val="00ED13FA"/>
    <w:rsid w:val="00EE276E"/>
    <w:rsid w:val="00F349F1"/>
    <w:rsid w:val="00F6755C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C46C0"/>
  <w15:chartTrackingRefBased/>
  <w15:docId w15:val="{9323C1F3-DB19-1D41-8E77-7B3FE6A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B534-789F-4666-80D9-89C2BE4F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.</cp:lastModifiedBy>
  <cp:revision>3</cp:revision>
  <dcterms:created xsi:type="dcterms:W3CDTF">2021-07-05T13:27:00Z</dcterms:created>
  <dcterms:modified xsi:type="dcterms:W3CDTF">2021-07-05T13:32:00Z</dcterms:modified>
</cp:coreProperties>
</file>