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3A" w:rsidRPr="00371320" w:rsidRDefault="00EE276E" w:rsidP="00371320">
      <w:pPr>
        <w:pStyle w:val="berschrift1"/>
        <w:jc w:val="center"/>
        <w:rPr>
          <w:rFonts w:ascii="Arial" w:hAnsi="Arial" w:cs="Arial"/>
          <w:b/>
          <w:color w:val="auto"/>
          <w:sz w:val="24"/>
          <w:szCs w:val="21"/>
        </w:rPr>
      </w:pPr>
      <w:r w:rsidRPr="00371320">
        <w:rPr>
          <w:rFonts w:ascii="Arial" w:hAnsi="Arial" w:cs="Arial"/>
          <w:b/>
          <w:color w:val="auto"/>
          <w:sz w:val="24"/>
          <w:szCs w:val="21"/>
        </w:rPr>
        <w:t>Lebenslauf</w:t>
      </w:r>
    </w:p>
    <w:p w:rsidR="00EE276E" w:rsidRPr="00FA5631" w:rsidRDefault="00EE276E" w:rsidP="007A149E">
      <w:pPr>
        <w:suppressAutoHyphens/>
        <w:rPr>
          <w:sz w:val="21"/>
          <w:szCs w:val="21"/>
        </w:rPr>
      </w:pPr>
    </w:p>
    <w:p w:rsidR="00FA5631" w:rsidRPr="00FA5631" w:rsidRDefault="00A2487C" w:rsidP="00A2487C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845AFC">
        <w:rPr>
          <w:sz w:val="21"/>
          <w:szCs w:val="21"/>
        </w:rPr>
        <w:t>20</w:t>
      </w:r>
      <w:r>
        <w:rPr>
          <w:sz w:val="21"/>
          <w:szCs w:val="21"/>
        </w:rPr>
        <w:t>.</w:t>
      </w:r>
      <w:r w:rsidR="00845AFC">
        <w:rPr>
          <w:sz w:val="21"/>
          <w:szCs w:val="21"/>
        </w:rPr>
        <w:t>06</w:t>
      </w:r>
      <w:r>
        <w:rPr>
          <w:sz w:val="21"/>
          <w:szCs w:val="21"/>
        </w:rPr>
        <w:t>.</w:t>
      </w:r>
      <w:r w:rsidR="00845AFC">
        <w:rPr>
          <w:sz w:val="21"/>
          <w:szCs w:val="21"/>
        </w:rPr>
        <w:t>2021</w:t>
      </w:r>
    </w:p>
    <w:p w:rsidR="00FA5631" w:rsidRDefault="00FA5631" w:rsidP="007A149E">
      <w:pPr>
        <w:suppressAutoHyphens/>
        <w:rPr>
          <w:sz w:val="21"/>
          <w:szCs w:val="21"/>
        </w:rPr>
      </w:pPr>
    </w:p>
    <w:p w:rsidR="00A2487C" w:rsidRPr="00FA5631" w:rsidRDefault="00A2487C" w:rsidP="007A149E">
      <w:pPr>
        <w:suppressAutoHyphens/>
        <w:rPr>
          <w:sz w:val="21"/>
          <w:szCs w:val="21"/>
        </w:rPr>
      </w:pPr>
    </w:p>
    <w:p w:rsidR="00EE276E" w:rsidRPr="00FA5631" w:rsidRDefault="0014363E" w:rsidP="007A149E">
      <w:pPr>
        <w:suppressAutoHyphens/>
        <w:rPr>
          <w:sz w:val="21"/>
          <w:szCs w:val="21"/>
        </w:rPr>
      </w:pPr>
      <w:r w:rsidRPr="0014363E">
        <w:rPr>
          <w:sz w:val="21"/>
          <w:szCs w:val="21"/>
        </w:rPr>
        <w:t>Prof. Dr. Clemens Dölken O.Praem.</w:t>
      </w:r>
    </w:p>
    <w:p w:rsidR="00FA5631" w:rsidRPr="00FA5631" w:rsidRDefault="0014363E" w:rsidP="007A149E">
      <w:pPr>
        <w:suppressAutoHyphens/>
        <w:rPr>
          <w:sz w:val="21"/>
          <w:szCs w:val="21"/>
        </w:rPr>
      </w:pPr>
      <w:r w:rsidRPr="0014363E">
        <w:rPr>
          <w:sz w:val="21"/>
          <w:szCs w:val="21"/>
        </w:rPr>
        <w:t>geboren am 22.12.1956 in Duisburg-Hamborn</w:t>
      </w:r>
    </w:p>
    <w:p w:rsidR="00EE276E" w:rsidRDefault="00EE276E" w:rsidP="007A149E">
      <w:pPr>
        <w:suppressAutoHyphens/>
        <w:rPr>
          <w:sz w:val="21"/>
          <w:szCs w:val="21"/>
        </w:rPr>
      </w:pPr>
    </w:p>
    <w:p w:rsidR="00FD6C48" w:rsidRPr="009955FA" w:rsidRDefault="00FD6C48" w:rsidP="007A149E">
      <w:pPr>
        <w:suppressAutoHyphens/>
        <w:rPr>
          <w:sz w:val="21"/>
          <w:szCs w:val="21"/>
        </w:rPr>
      </w:pPr>
      <w:bookmarkStart w:id="0" w:name="_GoBack"/>
      <w:bookmarkEnd w:id="0"/>
    </w:p>
    <w:p w:rsidR="00A2487C" w:rsidRPr="009955FA" w:rsidRDefault="003C7FC3" w:rsidP="00E346EE">
      <w:pPr>
        <w:pStyle w:val="berschrift2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Biographisches</w:t>
      </w:r>
    </w:p>
    <w:p w:rsidR="007A149E" w:rsidRPr="00FA5631" w:rsidRDefault="007A149E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7198"/>
      </w:tblGrid>
      <w:tr w:rsidR="007A149E" w:rsidRPr="00277C13" w:rsidTr="003C7FC3">
        <w:tc>
          <w:tcPr>
            <w:tcW w:w="1874" w:type="dxa"/>
          </w:tcPr>
          <w:p w:rsidR="007A149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2018</w:t>
            </w:r>
          </w:p>
        </w:tc>
        <w:tc>
          <w:tcPr>
            <w:tcW w:w="7198" w:type="dxa"/>
          </w:tcPr>
          <w:p w:rsidR="007A149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Deputierter beim Generalkapitel des Prämonstratenser-Ordens</w:t>
            </w:r>
          </w:p>
        </w:tc>
      </w:tr>
      <w:tr w:rsidR="007A149E" w:rsidRPr="00277C13" w:rsidTr="003C7FC3">
        <w:tc>
          <w:tcPr>
            <w:tcW w:w="1874" w:type="dxa"/>
          </w:tcPr>
          <w:p w:rsidR="007A149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2017</w:t>
            </w:r>
          </w:p>
        </w:tc>
        <w:tc>
          <w:tcPr>
            <w:tcW w:w="7198" w:type="dxa"/>
          </w:tcPr>
          <w:p w:rsidR="007A149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Ordensvisitator der Prämonstratenser-Abtei Tepl-Mananthavady und ihrer Niederlassun</w:t>
            </w:r>
            <w:r w:rsidRPr="00277C13">
              <w:rPr>
                <w:sz w:val="21"/>
                <w:szCs w:val="21"/>
              </w:rPr>
              <w:softHyphen/>
              <w:t>gen in Indien und Deutschland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2014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Ernennung zum Professor für Christliche Sozialwissenschaft an der Philosophisch-Theologischen Hochschule St. Augustin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seit 2013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Prior des Prämonstratenser-Priorates Mag</w:t>
            </w:r>
            <w:r w:rsidRPr="00277C13">
              <w:rPr>
                <w:sz w:val="21"/>
                <w:szCs w:val="21"/>
              </w:rPr>
              <w:softHyphen/>
              <w:t>de</w:t>
            </w:r>
            <w:r w:rsidRPr="00277C13">
              <w:rPr>
                <w:sz w:val="21"/>
                <w:szCs w:val="21"/>
              </w:rPr>
              <w:softHyphen/>
              <w:t>burg der Abtei Hamborn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seit 2006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Vorsitz</w:t>
            </w:r>
            <w:r w:rsidR="00277C13">
              <w:rPr>
                <w:sz w:val="21"/>
                <w:szCs w:val="21"/>
              </w:rPr>
              <w:t xml:space="preserve">ender des Vorstands der Europäischen St. </w:t>
            </w:r>
            <w:r w:rsidRPr="00277C13">
              <w:rPr>
                <w:sz w:val="21"/>
                <w:szCs w:val="21"/>
              </w:rPr>
              <w:t>Norbert-</w:t>
            </w:r>
            <w:r w:rsidR="00277C13">
              <w:rPr>
                <w:sz w:val="21"/>
                <w:szCs w:val="21"/>
              </w:rPr>
              <w:t>Stiftung – Dialogforum Kirche Wirtschaft Gesellschaft, Magde</w:t>
            </w:r>
            <w:r w:rsidRPr="00277C13">
              <w:rPr>
                <w:sz w:val="21"/>
                <w:szCs w:val="21"/>
              </w:rPr>
              <w:t>burg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3C7FC3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seit </w:t>
            </w:r>
            <w:r w:rsidR="0014363E" w:rsidRPr="00277C13">
              <w:rPr>
                <w:sz w:val="21"/>
                <w:szCs w:val="21"/>
              </w:rPr>
              <w:t>WS 2005/06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Dozent ebenda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3C7FC3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seit </w:t>
            </w:r>
            <w:r w:rsidR="0014363E" w:rsidRPr="00277C13">
              <w:rPr>
                <w:sz w:val="21"/>
                <w:szCs w:val="21"/>
              </w:rPr>
              <w:t>SS 2005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Lehrbeauftragter für das Fach Christliche Sozialwissenschaft an der Philosophisch-Theologischen Hochschule St. Augustin</w:t>
            </w:r>
          </w:p>
        </w:tc>
      </w:tr>
      <w:tr w:rsidR="0014363E" w:rsidRPr="00277C13" w:rsidTr="003C7FC3">
        <w:tc>
          <w:tcPr>
            <w:tcW w:w="1874" w:type="dxa"/>
          </w:tcPr>
          <w:p w:rsidR="003C7FC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 xml:space="preserve">WS 2004/05 </w:t>
            </w:r>
          </w:p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und SS 2005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Lehrauftrag zur Lehrstuhlvertretung für das Fach Christliche Sozialwissenschaft an der Theologischen Fakultät der Universität Erfurt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2004 bis 2016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Mitglied und teilweise Vorsitzender in meh</w:t>
            </w:r>
            <w:r w:rsidRPr="00277C13">
              <w:rPr>
                <w:sz w:val="21"/>
                <w:szCs w:val="21"/>
              </w:rPr>
              <w:softHyphen/>
              <w:t>reren Schiedsstellen für das Gesundheits</w:t>
            </w:r>
            <w:r w:rsidRPr="00277C13">
              <w:rPr>
                <w:sz w:val="21"/>
                <w:szCs w:val="21"/>
              </w:rPr>
              <w:softHyphen/>
              <w:t>wesen im Land Sachsen-Anhalt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seit 2004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Mitglied des Präsidiums des Wittenberg-Zen</w:t>
            </w:r>
            <w:r w:rsidRPr="00277C13">
              <w:rPr>
                <w:sz w:val="21"/>
                <w:szCs w:val="21"/>
              </w:rPr>
              <w:softHyphen/>
              <w:t>trums für Globale Ethik, später dann des Stiftungsrates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2001 bis 2004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Mitglied der Leitungsgremien des „Pastora</w:t>
            </w:r>
            <w:r w:rsidRPr="00277C13">
              <w:rPr>
                <w:sz w:val="21"/>
                <w:szCs w:val="21"/>
              </w:rPr>
              <w:softHyphen/>
              <w:t>len ZukunftsGesprächs“ im Bistum Magde</w:t>
            </w:r>
            <w:r w:rsidRPr="00277C13">
              <w:rPr>
                <w:sz w:val="21"/>
                <w:szCs w:val="21"/>
              </w:rPr>
              <w:softHyphen/>
              <w:t>burg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1998 bis 2004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nebenamtlich geschäftsführendes Vor</w:t>
            </w:r>
            <w:r w:rsidRPr="00277C13">
              <w:rPr>
                <w:sz w:val="21"/>
                <w:szCs w:val="21"/>
              </w:rPr>
              <w:softHyphen/>
              <w:t>stands</w:t>
            </w:r>
            <w:r w:rsidRPr="00277C13">
              <w:rPr>
                <w:sz w:val="21"/>
                <w:szCs w:val="21"/>
              </w:rPr>
              <w:softHyphen/>
              <w:t>mitglied des Wittenberg-Zentrums für globale Ethik e.V., in dieser Zeit  u.a. Aufbau eines Institutes mit drei Stiftungspro</w:t>
            </w:r>
            <w:r w:rsidRPr="00277C13">
              <w:rPr>
                <w:sz w:val="21"/>
                <w:szCs w:val="21"/>
              </w:rPr>
              <w:softHyphen/>
              <w:t>fessuren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1997 bis</w:t>
            </w:r>
            <w:r w:rsidR="003C7FC3">
              <w:rPr>
                <w:sz w:val="21"/>
                <w:szCs w:val="21"/>
              </w:rPr>
              <w:t xml:space="preserve"> </w:t>
            </w:r>
            <w:r w:rsidRPr="00277C13">
              <w:rPr>
                <w:sz w:val="21"/>
                <w:szCs w:val="21"/>
              </w:rPr>
              <w:t>1999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und in der Studentenseelsorge sowie St. Petri in Magdeburg, heute auch Pfarrei St. Augustinus</w:t>
            </w:r>
            <w:r w:rsidR="00277C13">
              <w:rPr>
                <w:sz w:val="21"/>
                <w:szCs w:val="21"/>
              </w:rPr>
              <w:t xml:space="preserve">, </w:t>
            </w:r>
            <w:r w:rsidRPr="00277C13">
              <w:rPr>
                <w:sz w:val="21"/>
                <w:szCs w:val="21"/>
              </w:rPr>
              <w:tab/>
              <w:t>zugleich w</w:t>
            </w:r>
            <w:r w:rsidR="00277C13">
              <w:rPr>
                <w:sz w:val="21"/>
                <w:szCs w:val="21"/>
              </w:rPr>
              <w:t xml:space="preserve">iss. Assistent (1/2 Stelle) am </w:t>
            </w:r>
            <w:r w:rsidRPr="00277C13">
              <w:rPr>
                <w:sz w:val="21"/>
                <w:szCs w:val="21"/>
              </w:rPr>
              <w:t>Lehrstuhl</w:t>
            </w:r>
            <w:r w:rsidR="00277C13">
              <w:rPr>
                <w:sz w:val="21"/>
                <w:szCs w:val="21"/>
              </w:rPr>
              <w:t xml:space="preserve"> für Wirtschafts- und Unterneh</w:t>
            </w:r>
            <w:r w:rsidRPr="00277C13">
              <w:rPr>
                <w:sz w:val="21"/>
                <w:szCs w:val="21"/>
              </w:rPr>
              <w:t>mensethik</w:t>
            </w:r>
            <w:r w:rsidR="00277C13">
              <w:rPr>
                <w:sz w:val="21"/>
                <w:szCs w:val="21"/>
              </w:rPr>
              <w:t xml:space="preserve"> der wirtschaftswissenschaftli</w:t>
            </w:r>
            <w:r w:rsidRPr="00277C13">
              <w:rPr>
                <w:sz w:val="21"/>
                <w:szCs w:val="21"/>
              </w:rPr>
              <w:t>chen Fakult</w:t>
            </w:r>
            <w:r w:rsidR="00277C13">
              <w:rPr>
                <w:sz w:val="21"/>
                <w:szCs w:val="21"/>
              </w:rPr>
              <w:t xml:space="preserve">ät Ingolstadt der Katholischen </w:t>
            </w:r>
            <w:r w:rsidRPr="00277C13">
              <w:rPr>
                <w:sz w:val="21"/>
                <w:szCs w:val="21"/>
              </w:rPr>
              <w:t>Universität Eichstätt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seit 1991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Leiter des Hilfswerks SUBSIDIARIS in Mag</w:t>
            </w:r>
            <w:r w:rsidRPr="00277C13">
              <w:rPr>
                <w:sz w:val="21"/>
                <w:szCs w:val="21"/>
              </w:rPr>
              <w:softHyphen/>
              <w:t>de</w:t>
            </w:r>
            <w:r w:rsidRPr="00277C13">
              <w:rPr>
                <w:sz w:val="21"/>
                <w:szCs w:val="21"/>
              </w:rPr>
              <w:softHyphen/>
              <w:t>burg und Tätigkeit in der Hoch</w:t>
            </w:r>
            <w:r w:rsidRPr="00277C13">
              <w:rPr>
                <w:sz w:val="21"/>
                <w:szCs w:val="21"/>
              </w:rPr>
              <w:softHyphen/>
              <w:t>schul</w:t>
            </w:r>
            <w:r w:rsidRPr="00277C13">
              <w:rPr>
                <w:sz w:val="21"/>
                <w:szCs w:val="21"/>
              </w:rPr>
              <w:softHyphen/>
              <w:t>seelsorge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lastRenderedPageBreak/>
              <w:t>1990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Promotion an der Wirtschaftswissens</w:t>
            </w:r>
            <w:r w:rsidR="00277C13">
              <w:rPr>
                <w:sz w:val="21"/>
                <w:szCs w:val="21"/>
              </w:rPr>
              <w:t>chaft</w:t>
            </w:r>
            <w:r w:rsidRPr="00277C13">
              <w:rPr>
                <w:sz w:val="21"/>
                <w:szCs w:val="21"/>
              </w:rPr>
              <w:t xml:space="preserve">lichen Fakultät der Universität Münster über </w:t>
            </w:r>
            <w:r w:rsidRPr="00277C13">
              <w:rPr>
                <w:sz w:val="21"/>
                <w:szCs w:val="21"/>
              </w:rPr>
              <w:tab/>
              <w:t xml:space="preserve">das Thema „Katholische Sozialtheorie und </w:t>
            </w:r>
            <w:r w:rsidRPr="00277C13">
              <w:rPr>
                <w:sz w:val="21"/>
                <w:szCs w:val="21"/>
              </w:rPr>
              <w:tab/>
              <w:t>liberale Ö</w:t>
            </w:r>
            <w:r w:rsidR="00277C13">
              <w:rPr>
                <w:sz w:val="21"/>
                <w:szCs w:val="21"/>
              </w:rPr>
              <w:t>konomik. Das Verhältnis von ka</w:t>
            </w:r>
            <w:r w:rsidRPr="00277C13">
              <w:rPr>
                <w:sz w:val="21"/>
                <w:szCs w:val="21"/>
              </w:rPr>
              <w:t xml:space="preserve">tholischer Soziallehre und Neoliberalismus </w:t>
            </w:r>
            <w:r w:rsidRPr="00277C13">
              <w:rPr>
                <w:sz w:val="21"/>
                <w:szCs w:val="21"/>
              </w:rPr>
              <w:tab/>
              <w:t>im Licht d</w:t>
            </w:r>
            <w:r w:rsidR="00277C13">
              <w:rPr>
                <w:sz w:val="21"/>
                <w:szCs w:val="21"/>
              </w:rPr>
              <w:t>er modernen Institutionenökono</w:t>
            </w:r>
            <w:r w:rsidRPr="00277C13">
              <w:rPr>
                <w:sz w:val="21"/>
                <w:szCs w:val="21"/>
              </w:rPr>
              <w:t>mik“, Auszeichnung durch die Universität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1985-1991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 xml:space="preserve">Pfarrer in Cappenberg, Fortsetzung des </w:t>
            </w:r>
            <w:r w:rsidRPr="00277C13">
              <w:rPr>
                <w:sz w:val="21"/>
                <w:szCs w:val="21"/>
              </w:rPr>
              <w:br/>
              <w:t>Dissertationsprojektes an der Wirtschafts-wissenschaftlichen Fakultät bei Prof. Erik Boettcher (Lehrstuhl für Sozialpolitik und In</w:t>
            </w:r>
            <w:r w:rsidRPr="00277C13">
              <w:rPr>
                <w:sz w:val="21"/>
                <w:szCs w:val="21"/>
              </w:rPr>
              <w:softHyphen/>
              <w:t>stitut für Genossenschaftswesen)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 xml:space="preserve">ab </w:t>
            </w:r>
            <w:r w:rsidR="003C7FC3">
              <w:rPr>
                <w:sz w:val="21"/>
                <w:szCs w:val="21"/>
              </w:rPr>
              <w:t>1</w:t>
            </w:r>
            <w:r w:rsidRPr="00277C13">
              <w:rPr>
                <w:sz w:val="21"/>
                <w:szCs w:val="21"/>
              </w:rPr>
              <w:t>982/83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Studium der Volkswirtschaftslehre im Rah</w:t>
            </w:r>
            <w:r w:rsidRPr="00277C13">
              <w:rPr>
                <w:sz w:val="21"/>
                <w:szCs w:val="21"/>
              </w:rPr>
              <w:softHyphen/>
              <w:t>men eines Dissertationsprojektes in Christli</w:t>
            </w:r>
            <w:r w:rsidRPr="00277C13">
              <w:rPr>
                <w:sz w:val="21"/>
                <w:szCs w:val="21"/>
              </w:rPr>
              <w:softHyphen/>
              <w:t>cher Gesellschaftslehre bei Prof. Wilhelm Weber (verstorben 1983) an der Westfäli</w:t>
            </w:r>
            <w:r w:rsidRPr="00277C13">
              <w:rPr>
                <w:sz w:val="21"/>
                <w:szCs w:val="21"/>
              </w:rPr>
              <w:softHyphen/>
              <w:t>schen Wilhelms-Universität Münster, Subsi</w:t>
            </w:r>
            <w:r w:rsidRPr="00277C13">
              <w:rPr>
                <w:sz w:val="21"/>
                <w:szCs w:val="21"/>
              </w:rPr>
              <w:softHyphen/>
              <w:t>diar in Münster-Roxel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1982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Priesterweihe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1981/1982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Diakonat in Gelsenkirchen-Buer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1981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Diplom in Theologie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ab 1978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T</w:t>
            </w:r>
            <w:r w:rsidR="00277C13">
              <w:rPr>
                <w:sz w:val="21"/>
                <w:szCs w:val="21"/>
              </w:rPr>
              <w:t>heologiestudium an der Ludwig-</w:t>
            </w:r>
            <w:r w:rsidRPr="00277C13">
              <w:rPr>
                <w:sz w:val="21"/>
                <w:szCs w:val="21"/>
              </w:rPr>
              <w:t>Maximilians-Universität München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3C7FC3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</w:t>
            </w:r>
            <w:r w:rsidR="0014363E" w:rsidRPr="00277C13">
              <w:rPr>
                <w:sz w:val="21"/>
                <w:szCs w:val="21"/>
              </w:rPr>
              <w:t xml:space="preserve"> 1977</w:t>
            </w:r>
          </w:p>
        </w:tc>
        <w:tc>
          <w:tcPr>
            <w:tcW w:w="7198" w:type="dxa"/>
          </w:tcPr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 xml:space="preserve">Studium Kath. Theologie/Philosophie an der Friedrich-Wilhelms-Universität Bonn. </w:t>
            </w:r>
          </w:p>
          <w:p w:rsidR="0014363E" w:rsidRPr="00277C13" w:rsidRDefault="0014363E" w:rsidP="00277C13">
            <w:pPr>
              <w:spacing w:line="360" w:lineRule="auto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Nach dem Vordiplom in Theologie Eintritt in das Kloster der Prämonstratenserchorherren in Duisburg-Hamborn, heute Abtei Hamborn.</w:t>
            </w:r>
          </w:p>
        </w:tc>
      </w:tr>
      <w:tr w:rsidR="0014363E" w:rsidRPr="00277C13" w:rsidTr="003C7FC3">
        <w:tc>
          <w:tcPr>
            <w:tcW w:w="1874" w:type="dxa"/>
          </w:tcPr>
          <w:p w:rsidR="0014363E" w:rsidRPr="00277C13" w:rsidRDefault="0014363E" w:rsidP="003C7FC3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77C13">
              <w:rPr>
                <w:sz w:val="21"/>
                <w:szCs w:val="21"/>
              </w:rPr>
              <w:t>1975</w:t>
            </w:r>
          </w:p>
        </w:tc>
        <w:tc>
          <w:tcPr>
            <w:tcW w:w="7198" w:type="dxa"/>
          </w:tcPr>
          <w:p w:rsidR="0014363E" w:rsidRPr="00277C13" w:rsidRDefault="003C7FC3" w:rsidP="00277C13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Abitur am </w:t>
            </w:r>
            <w:r w:rsidR="0014363E" w:rsidRPr="00277C13">
              <w:rPr>
                <w:sz w:val="21"/>
                <w:szCs w:val="21"/>
              </w:rPr>
              <w:t>Leibniz-Gymnasium Duisburg-Hamborn</w:t>
            </w:r>
          </w:p>
        </w:tc>
      </w:tr>
    </w:tbl>
    <w:p w:rsidR="00FA5631" w:rsidRDefault="00FA5631" w:rsidP="007A149E">
      <w:pPr>
        <w:suppressAutoHyphens/>
        <w:rPr>
          <w:color w:val="FF0000"/>
          <w:sz w:val="21"/>
          <w:szCs w:val="21"/>
        </w:rPr>
      </w:pPr>
    </w:p>
    <w:p w:rsidR="00FD6C48" w:rsidRPr="00772BE4" w:rsidRDefault="00FD6C48" w:rsidP="00FD6C48">
      <w:pPr>
        <w:pStyle w:val="berschrift2"/>
        <w:rPr>
          <w:rFonts w:ascii="Arial" w:hAnsi="Arial" w:cs="Arial"/>
          <w:color w:val="000000" w:themeColor="text1"/>
          <w:sz w:val="21"/>
          <w:szCs w:val="21"/>
        </w:rPr>
      </w:pPr>
      <w:r w:rsidRPr="00772BE4">
        <w:rPr>
          <w:rFonts w:ascii="Arial" w:hAnsi="Arial" w:cs="Arial"/>
          <w:b/>
          <w:color w:val="000000" w:themeColor="text1"/>
          <w:sz w:val="21"/>
          <w:szCs w:val="21"/>
        </w:rPr>
        <w:t>Le</w:t>
      </w:r>
      <w:r w:rsidRPr="00772BE4">
        <w:rPr>
          <w:rFonts w:ascii="Arial" w:hAnsi="Arial" w:cs="Arial"/>
          <w:b/>
          <w:color w:val="auto"/>
          <w:sz w:val="21"/>
          <w:szCs w:val="21"/>
        </w:rPr>
        <w:t>hrtätigkeit an der KHKT</w:t>
      </w:r>
    </w:p>
    <w:p w:rsidR="00FD6C48" w:rsidRDefault="00FD6C48" w:rsidP="007A149E">
      <w:pPr>
        <w:suppressAutoHyphens/>
        <w:rPr>
          <w:color w:val="FF0000"/>
          <w:sz w:val="21"/>
          <w:szCs w:val="21"/>
        </w:rPr>
      </w:pPr>
    </w:p>
    <w:sectPr w:rsidR="00FD6C48" w:rsidSect="00FA5631">
      <w:headerReference w:type="default" r:id="rId8"/>
      <w:footerReference w:type="default" r:id="rId9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C5" w:rsidRDefault="00766CC5" w:rsidP="00421F44">
      <w:pPr>
        <w:spacing w:line="240" w:lineRule="auto"/>
      </w:pPr>
      <w:r>
        <w:separator/>
      </w:r>
    </w:p>
  </w:endnote>
  <w:endnote w:type="continuationSeparator" w:id="0">
    <w:p w:rsidR="00766CC5" w:rsidRDefault="00766CC5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FD6C48">
          <w:rPr>
            <w:noProof/>
            <w:sz w:val="18"/>
          </w:rPr>
          <w:t>2</w:t>
        </w:r>
        <w:r w:rsidRPr="00FA5631">
          <w:rPr>
            <w:sz w:val="18"/>
          </w:rPr>
          <w:fldChar w:fldCharType="end"/>
        </w:r>
      </w:p>
    </w:sdtContent>
  </w:sdt>
  <w:p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C5" w:rsidRDefault="00766CC5" w:rsidP="00421F44">
      <w:pPr>
        <w:spacing w:line="240" w:lineRule="auto"/>
      </w:pPr>
      <w:r>
        <w:separator/>
      </w:r>
    </w:p>
  </w:footnote>
  <w:footnote w:type="continuationSeparator" w:id="0">
    <w:p w:rsidR="00766CC5" w:rsidRDefault="00766CC5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FC" w:rsidRDefault="00845AFC">
    <w:pPr>
      <w:pStyle w:val="Kopfzeile"/>
    </w:pPr>
  </w:p>
  <w:p w:rsidR="00845AFC" w:rsidRDefault="00845AFC">
    <w:pPr>
      <w:pStyle w:val="Kopfzeile"/>
    </w:pPr>
  </w:p>
  <w:p w:rsidR="00845AFC" w:rsidRDefault="00845AFC">
    <w:pPr>
      <w:pStyle w:val="Kopfzeile"/>
    </w:pPr>
  </w:p>
  <w:p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ge">
            <wp:posOffset>432171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C5"/>
    <w:rsid w:val="000A4D50"/>
    <w:rsid w:val="000B3F3B"/>
    <w:rsid w:val="0014363E"/>
    <w:rsid w:val="001C2A59"/>
    <w:rsid w:val="00277C13"/>
    <w:rsid w:val="002903B8"/>
    <w:rsid w:val="002E0F18"/>
    <w:rsid w:val="00371320"/>
    <w:rsid w:val="00372F3A"/>
    <w:rsid w:val="003C7FC3"/>
    <w:rsid w:val="00421F44"/>
    <w:rsid w:val="00503229"/>
    <w:rsid w:val="005040F5"/>
    <w:rsid w:val="0063225F"/>
    <w:rsid w:val="00766CC5"/>
    <w:rsid w:val="007A149E"/>
    <w:rsid w:val="00836609"/>
    <w:rsid w:val="00845AFC"/>
    <w:rsid w:val="00851FE1"/>
    <w:rsid w:val="00871FD5"/>
    <w:rsid w:val="0095552C"/>
    <w:rsid w:val="009955FA"/>
    <w:rsid w:val="009B1ADE"/>
    <w:rsid w:val="00A2487C"/>
    <w:rsid w:val="00A91553"/>
    <w:rsid w:val="00B930CC"/>
    <w:rsid w:val="00C84700"/>
    <w:rsid w:val="00DE0D06"/>
    <w:rsid w:val="00DF281D"/>
    <w:rsid w:val="00E346EE"/>
    <w:rsid w:val="00EB3B9B"/>
    <w:rsid w:val="00EE276E"/>
    <w:rsid w:val="00F349F1"/>
    <w:rsid w:val="00F6755C"/>
    <w:rsid w:val="00F93A01"/>
    <w:rsid w:val="00FA5631"/>
    <w:rsid w:val="00FC0394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75C0F"/>
  <w15:chartTrackingRefBased/>
  <w15:docId w15:val="{8409CC15-41F6-4E49-BB56-B94ECD10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1300\Stiftung%20zur%20F&#246;rderung%20von%20Bildung%20Wissenschaft%20und%20Forschung\Kommunikation\Website\Relaunch\Dateien\Lebenslauf%20und%20Literaturliste\Vorlagen\210506%20-%20Website%20-%20Vorlage%20Lebenslau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9F20-E7C3-4637-AE30-47864BD4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210506 - Website - Vorlage Lebenslauf.dotx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2021-07-05T10:29:00Z</dcterms:created>
  <dcterms:modified xsi:type="dcterms:W3CDTF">2021-07-05T10:35:00Z</dcterms:modified>
</cp:coreProperties>
</file>