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3A" w:rsidRPr="00371320" w:rsidRDefault="00EE276E" w:rsidP="00371320">
      <w:pPr>
        <w:pStyle w:val="berschrift1"/>
        <w:jc w:val="center"/>
        <w:rPr>
          <w:rFonts w:ascii="Arial" w:hAnsi="Arial" w:cs="Arial"/>
          <w:b/>
          <w:color w:val="auto"/>
          <w:sz w:val="24"/>
          <w:szCs w:val="21"/>
        </w:rPr>
      </w:pPr>
      <w:r w:rsidRPr="00371320">
        <w:rPr>
          <w:rFonts w:ascii="Arial" w:hAnsi="Arial" w:cs="Arial"/>
          <w:b/>
          <w:color w:val="auto"/>
          <w:sz w:val="24"/>
          <w:szCs w:val="21"/>
        </w:rPr>
        <w:t>Lebenslauf</w:t>
      </w:r>
    </w:p>
    <w:p w:rsidR="00EE276E" w:rsidRPr="00FA5631" w:rsidRDefault="00EE276E" w:rsidP="007A149E">
      <w:pPr>
        <w:suppressAutoHyphens/>
        <w:rPr>
          <w:sz w:val="21"/>
          <w:szCs w:val="21"/>
        </w:rPr>
      </w:pPr>
    </w:p>
    <w:p w:rsidR="00FA5631" w:rsidRPr="00FA5631" w:rsidRDefault="00A2487C" w:rsidP="00A2487C">
      <w:pPr>
        <w:suppressAutoHyphens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Stand: </w:t>
      </w:r>
      <w:r w:rsidR="000647CF">
        <w:rPr>
          <w:sz w:val="21"/>
          <w:szCs w:val="21"/>
        </w:rPr>
        <w:t>15</w:t>
      </w:r>
      <w:r>
        <w:rPr>
          <w:sz w:val="21"/>
          <w:szCs w:val="21"/>
        </w:rPr>
        <w:t>.</w:t>
      </w:r>
      <w:r w:rsidR="000647CF">
        <w:rPr>
          <w:sz w:val="21"/>
          <w:szCs w:val="21"/>
        </w:rPr>
        <w:t>06.2021</w:t>
      </w:r>
    </w:p>
    <w:p w:rsidR="00FA5631" w:rsidRDefault="00FA5631" w:rsidP="007A149E">
      <w:pPr>
        <w:suppressAutoHyphens/>
        <w:rPr>
          <w:sz w:val="21"/>
          <w:szCs w:val="21"/>
        </w:rPr>
      </w:pPr>
    </w:p>
    <w:p w:rsidR="00A2487C" w:rsidRPr="00FA5631" w:rsidRDefault="00A2487C" w:rsidP="007A149E">
      <w:pPr>
        <w:suppressAutoHyphens/>
        <w:rPr>
          <w:sz w:val="21"/>
          <w:szCs w:val="21"/>
        </w:rPr>
      </w:pPr>
    </w:p>
    <w:p w:rsidR="00372F3A" w:rsidRPr="00FA5631" w:rsidRDefault="000647CF" w:rsidP="007A149E">
      <w:pPr>
        <w:suppressAutoHyphens/>
        <w:rPr>
          <w:sz w:val="21"/>
          <w:szCs w:val="21"/>
        </w:rPr>
      </w:pPr>
      <w:r>
        <w:rPr>
          <w:sz w:val="21"/>
          <w:szCs w:val="21"/>
        </w:rPr>
        <w:t>Prof. Dr. Alexander Saberschinsky</w:t>
      </w:r>
    </w:p>
    <w:p w:rsidR="00EE276E" w:rsidRPr="00FA5631" w:rsidRDefault="000647CF" w:rsidP="007A149E">
      <w:pPr>
        <w:suppressAutoHyphens/>
        <w:rPr>
          <w:sz w:val="21"/>
          <w:szCs w:val="21"/>
        </w:rPr>
      </w:pPr>
      <w:r>
        <w:rPr>
          <w:sz w:val="21"/>
          <w:szCs w:val="21"/>
        </w:rPr>
        <w:t>geb. 1968</w:t>
      </w:r>
    </w:p>
    <w:p w:rsidR="00FA5631" w:rsidRPr="00FA5631" w:rsidRDefault="00FA5631" w:rsidP="007A149E">
      <w:pPr>
        <w:suppressAutoHyphens/>
        <w:rPr>
          <w:sz w:val="21"/>
          <w:szCs w:val="21"/>
        </w:rPr>
      </w:pPr>
    </w:p>
    <w:p w:rsidR="00EE276E" w:rsidRPr="009955FA" w:rsidRDefault="00EE276E" w:rsidP="007A149E">
      <w:pPr>
        <w:suppressAutoHyphens/>
        <w:rPr>
          <w:sz w:val="21"/>
          <w:szCs w:val="21"/>
        </w:rPr>
      </w:pPr>
    </w:p>
    <w:p w:rsidR="00A2487C" w:rsidRPr="009955FA" w:rsidRDefault="005508BD" w:rsidP="00E346EE">
      <w:pPr>
        <w:pStyle w:val="berschrift2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Biographisches</w:t>
      </w:r>
    </w:p>
    <w:p w:rsidR="007A149E" w:rsidRPr="00FA5631" w:rsidRDefault="007A149E" w:rsidP="007A149E">
      <w:pPr>
        <w:suppressAutoHyphens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080"/>
      </w:tblGrid>
      <w:tr w:rsidR="000647CF" w:rsidRPr="006464DA" w:rsidTr="006464DA">
        <w:tc>
          <w:tcPr>
            <w:tcW w:w="1982" w:type="dxa"/>
          </w:tcPr>
          <w:p w:rsidR="000647CF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seit 2019</w:t>
            </w:r>
          </w:p>
        </w:tc>
        <w:tc>
          <w:tcPr>
            <w:tcW w:w="7080" w:type="dxa"/>
          </w:tcPr>
          <w:p w:rsidR="000647CF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Dozent für Liturgiewissenschaft an der KHKT</w:t>
            </w:r>
          </w:p>
        </w:tc>
      </w:tr>
      <w:tr w:rsidR="007A149E" w:rsidRPr="006464DA" w:rsidTr="006464DA">
        <w:tc>
          <w:tcPr>
            <w:tcW w:w="1982" w:type="dxa"/>
          </w:tcPr>
          <w:p w:rsidR="007A149E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seit 2015</w:t>
            </w:r>
          </w:p>
        </w:tc>
        <w:tc>
          <w:tcPr>
            <w:tcW w:w="7080" w:type="dxa"/>
          </w:tcPr>
          <w:p w:rsidR="007A149E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Lehrbeauftragter in Praktischer Theologie für Liturgiewissenschaft an der Bergischen Universität Wuppertal</w:t>
            </w:r>
          </w:p>
        </w:tc>
      </w:tr>
      <w:tr w:rsidR="000647CF" w:rsidRPr="006464DA" w:rsidTr="006464DA">
        <w:tc>
          <w:tcPr>
            <w:tcW w:w="1982" w:type="dxa"/>
          </w:tcPr>
          <w:p w:rsidR="000647CF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seit 2015</w:t>
            </w:r>
          </w:p>
        </w:tc>
        <w:tc>
          <w:tcPr>
            <w:tcW w:w="7080" w:type="dxa"/>
          </w:tcPr>
          <w:p w:rsidR="000647CF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Honorarprofessor für Liturgiewissenschaft an der Katholischen Hochschule Nordrhein-Westfalen, Abt. Paderborn / Fachbereich Theologie</w:t>
            </w:r>
          </w:p>
        </w:tc>
      </w:tr>
      <w:tr w:rsidR="000647CF" w:rsidRPr="006464DA" w:rsidTr="006464DA">
        <w:tc>
          <w:tcPr>
            <w:tcW w:w="1982" w:type="dxa"/>
          </w:tcPr>
          <w:p w:rsidR="000647CF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2008-2015</w:t>
            </w:r>
          </w:p>
        </w:tc>
        <w:tc>
          <w:tcPr>
            <w:tcW w:w="7080" w:type="dxa"/>
          </w:tcPr>
          <w:p w:rsidR="000647CF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Lehrbeauftragter für Liturgiewissenschaft an der Katholischen Hochschule Nordrhein-Westfalen, Abt. Paderborn / Fachbereich Theologie</w:t>
            </w:r>
          </w:p>
        </w:tc>
      </w:tr>
      <w:tr w:rsidR="000647CF" w:rsidRPr="006464DA" w:rsidTr="006464DA">
        <w:tc>
          <w:tcPr>
            <w:tcW w:w="1982" w:type="dxa"/>
          </w:tcPr>
          <w:p w:rsidR="000647CF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seit 2006</w:t>
            </w:r>
          </w:p>
        </w:tc>
        <w:tc>
          <w:tcPr>
            <w:tcW w:w="7080" w:type="dxa"/>
          </w:tcPr>
          <w:p w:rsidR="000647CF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Dozent der Erzbischöflichen Bibel- und Liturgieschule Köln</w:t>
            </w:r>
          </w:p>
        </w:tc>
      </w:tr>
      <w:tr w:rsidR="000647CF" w:rsidRPr="006464DA" w:rsidTr="006464DA">
        <w:tc>
          <w:tcPr>
            <w:tcW w:w="1982" w:type="dxa"/>
          </w:tcPr>
          <w:p w:rsidR="000647CF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seit 2006</w:t>
            </w:r>
          </w:p>
        </w:tc>
        <w:tc>
          <w:tcPr>
            <w:tcW w:w="7080" w:type="dxa"/>
          </w:tcPr>
          <w:p w:rsidR="000647CF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Referent für Liturgie in der Hauptabteilung Seelsorge des Erzbischöflichen Generalvikariats Köln</w:t>
            </w:r>
          </w:p>
        </w:tc>
      </w:tr>
      <w:tr w:rsidR="000647CF" w:rsidRPr="006464DA" w:rsidTr="006464DA">
        <w:tc>
          <w:tcPr>
            <w:tcW w:w="1982" w:type="dxa"/>
          </w:tcPr>
          <w:p w:rsidR="000647CF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2006-2009</w:t>
            </w:r>
          </w:p>
        </w:tc>
        <w:tc>
          <w:tcPr>
            <w:tcW w:w="7080" w:type="dxa"/>
          </w:tcPr>
          <w:p w:rsidR="000647CF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 xml:space="preserve">Sprecher der </w:t>
            </w:r>
            <w:hyperlink r:id="rId8" w:tgtFrame="_blank" w:history="1">
              <w:r w:rsidRPr="006464DA">
                <w:rPr>
                  <w:rStyle w:val="Hyperlink"/>
                  <w:color w:val="auto"/>
                  <w:sz w:val="21"/>
                  <w:szCs w:val="21"/>
                  <w:u w:val="none"/>
                </w:rPr>
                <w:t>AKL-Junior</w:t>
              </w:r>
            </w:hyperlink>
            <w:r w:rsidRPr="006464DA">
              <w:rPr>
                <w:sz w:val="21"/>
                <w:szCs w:val="21"/>
              </w:rPr>
              <w:t xml:space="preserve"> (Arbeitsgemeinschaft katholischer </w:t>
            </w:r>
            <w:proofErr w:type="spellStart"/>
            <w:r w:rsidRPr="006464DA">
              <w:rPr>
                <w:sz w:val="21"/>
                <w:szCs w:val="21"/>
              </w:rPr>
              <w:t>Liturgikdozentinnen</w:t>
            </w:r>
            <w:proofErr w:type="spellEnd"/>
            <w:r w:rsidRPr="006464DA">
              <w:rPr>
                <w:sz w:val="21"/>
                <w:szCs w:val="21"/>
              </w:rPr>
              <w:t xml:space="preserve"> und -dozenten im deutschen Sprachgebiet / JUNIOR)</w:t>
            </w:r>
          </w:p>
        </w:tc>
      </w:tr>
      <w:tr w:rsidR="000647CF" w:rsidRPr="006464DA" w:rsidTr="006464DA">
        <w:tc>
          <w:tcPr>
            <w:tcW w:w="1982" w:type="dxa"/>
          </w:tcPr>
          <w:p w:rsidR="000647CF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2004-2006</w:t>
            </w:r>
          </w:p>
        </w:tc>
        <w:tc>
          <w:tcPr>
            <w:tcW w:w="7080" w:type="dxa"/>
          </w:tcPr>
          <w:p w:rsidR="000647CF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Studienleiter des überdiözesanen Priesterseminars „Studienhaus St. Lambert“, Lantershofen</w:t>
            </w:r>
          </w:p>
        </w:tc>
      </w:tr>
      <w:tr w:rsidR="000647CF" w:rsidRPr="006464DA" w:rsidTr="006464DA">
        <w:tc>
          <w:tcPr>
            <w:tcW w:w="1982" w:type="dxa"/>
          </w:tcPr>
          <w:p w:rsidR="000647CF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2003-2006</w:t>
            </w:r>
          </w:p>
        </w:tc>
        <w:tc>
          <w:tcPr>
            <w:tcW w:w="7080" w:type="dxa"/>
          </w:tcPr>
          <w:p w:rsidR="000647CF" w:rsidRPr="006464DA" w:rsidRDefault="000647CF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Mitglied der Arbeitsgruppe „Katechumenat“ der Pastoralkommission der Deutschen Bischofskonferenz</w:t>
            </w:r>
          </w:p>
        </w:tc>
      </w:tr>
      <w:tr w:rsidR="008561C5" w:rsidRPr="006464DA" w:rsidTr="006464DA">
        <w:tc>
          <w:tcPr>
            <w:tcW w:w="1982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2003</w:t>
            </w:r>
          </w:p>
        </w:tc>
        <w:tc>
          <w:tcPr>
            <w:tcW w:w="7080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Auszeichnung mit einem Förderpreis der Stadt Trier im Rahmen des „Oswald-von-Nell-Breuning-Preises“</w:t>
            </w:r>
          </w:p>
        </w:tc>
      </w:tr>
      <w:tr w:rsidR="008561C5" w:rsidRPr="006464DA" w:rsidTr="006464DA">
        <w:tc>
          <w:tcPr>
            <w:tcW w:w="1982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2002-2015</w:t>
            </w:r>
          </w:p>
        </w:tc>
        <w:tc>
          <w:tcPr>
            <w:tcW w:w="7080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Lehrbeauftragter für Christliche Gesellschaftslehre im Priesterseminar „Studienhaus St. Lambert“, Lantershofen</w:t>
            </w:r>
          </w:p>
        </w:tc>
      </w:tr>
      <w:tr w:rsidR="008561C5" w:rsidRPr="006464DA" w:rsidTr="006464DA">
        <w:tc>
          <w:tcPr>
            <w:tcW w:w="1982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2002-2006</w:t>
            </w:r>
          </w:p>
        </w:tc>
        <w:tc>
          <w:tcPr>
            <w:tcW w:w="7080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 xml:space="preserve">Mitglied des </w:t>
            </w:r>
            <w:proofErr w:type="spellStart"/>
            <w:r w:rsidRPr="006464DA">
              <w:rPr>
                <w:sz w:val="21"/>
                <w:szCs w:val="21"/>
              </w:rPr>
              <w:t>Consultoriums</w:t>
            </w:r>
            <w:proofErr w:type="spellEnd"/>
            <w:r w:rsidRPr="006464DA">
              <w:rPr>
                <w:sz w:val="21"/>
                <w:szCs w:val="21"/>
              </w:rPr>
              <w:t xml:space="preserve"> der Katholischen Hochschulgemeinde Trier</w:t>
            </w:r>
          </w:p>
        </w:tc>
      </w:tr>
      <w:tr w:rsidR="008561C5" w:rsidRPr="006464DA" w:rsidTr="006464DA">
        <w:tc>
          <w:tcPr>
            <w:tcW w:w="1982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2001-2006</w:t>
            </w:r>
          </w:p>
        </w:tc>
        <w:tc>
          <w:tcPr>
            <w:tcW w:w="7080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 xml:space="preserve">Leiter der Bibliothek des </w:t>
            </w:r>
            <w:hyperlink r:id="rId9" w:tgtFrame="_blank" w:history="1">
              <w:r w:rsidRPr="006464DA">
                <w:rPr>
                  <w:rStyle w:val="Hyperlink"/>
                  <w:color w:val="auto"/>
                  <w:sz w:val="21"/>
                  <w:szCs w:val="21"/>
                  <w:u w:val="none"/>
                </w:rPr>
                <w:t>Deutschen Liturgischen Instituts</w:t>
              </w:r>
            </w:hyperlink>
            <w:r w:rsidRPr="006464DA">
              <w:rPr>
                <w:sz w:val="21"/>
                <w:szCs w:val="21"/>
              </w:rPr>
              <w:t>, Trier</w:t>
            </w:r>
          </w:p>
        </w:tc>
      </w:tr>
      <w:tr w:rsidR="008561C5" w:rsidRPr="006464DA" w:rsidTr="006464DA">
        <w:tc>
          <w:tcPr>
            <w:tcW w:w="1982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2001</w:t>
            </w:r>
          </w:p>
        </w:tc>
        <w:tc>
          <w:tcPr>
            <w:tcW w:w="7080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Promotion an der Theologischen Fakultät Trier („summa cum laude“)</w:t>
            </w:r>
          </w:p>
        </w:tc>
      </w:tr>
      <w:tr w:rsidR="008561C5" w:rsidRPr="006464DA" w:rsidTr="006464DA">
        <w:tc>
          <w:tcPr>
            <w:tcW w:w="1982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2000-2001</w:t>
            </w:r>
          </w:p>
        </w:tc>
        <w:tc>
          <w:tcPr>
            <w:tcW w:w="7080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Vertretung des Pressereferenten der Theologischen Fakultät Trier</w:t>
            </w:r>
          </w:p>
        </w:tc>
      </w:tr>
      <w:tr w:rsidR="008561C5" w:rsidRPr="006464DA" w:rsidTr="006464DA">
        <w:tc>
          <w:tcPr>
            <w:tcW w:w="1982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1996-1997</w:t>
            </w:r>
          </w:p>
        </w:tc>
        <w:tc>
          <w:tcPr>
            <w:tcW w:w="7080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Zivildienst im psycho-sozialen Begleitenden Dienst der Caritas-Werkstätten für Behinderte in Trier</w:t>
            </w:r>
          </w:p>
        </w:tc>
      </w:tr>
      <w:tr w:rsidR="008561C5" w:rsidRPr="006464DA" w:rsidTr="006464DA">
        <w:tc>
          <w:tcPr>
            <w:tcW w:w="1982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1995-2001</w:t>
            </w:r>
          </w:p>
        </w:tc>
        <w:tc>
          <w:tcPr>
            <w:tcW w:w="7080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Wissenschaftlicher Mitarbeiter am Lehrstuhl für Christliche Sozialwissenschaft an der Theologischen Fakultät Trier</w:t>
            </w:r>
          </w:p>
        </w:tc>
      </w:tr>
      <w:tr w:rsidR="008561C5" w:rsidRPr="006464DA" w:rsidTr="006464DA">
        <w:tc>
          <w:tcPr>
            <w:tcW w:w="1982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lastRenderedPageBreak/>
              <w:t>1992-1994</w:t>
            </w:r>
          </w:p>
        </w:tc>
        <w:tc>
          <w:tcPr>
            <w:tcW w:w="7080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Teilnahme an der Seminarreihe zur „Einführung in die kirchliche Medienarbeit“ mit Zertifikat des Instituts zur Förderung publizistischen Nachwuchses, München</w:t>
            </w:r>
          </w:p>
        </w:tc>
      </w:tr>
      <w:tr w:rsidR="008561C5" w:rsidRPr="006464DA" w:rsidTr="006464DA">
        <w:tc>
          <w:tcPr>
            <w:tcW w:w="1982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1990-2001</w:t>
            </w:r>
          </w:p>
        </w:tc>
        <w:tc>
          <w:tcPr>
            <w:tcW w:w="7080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Zusatzstudium des Faches Medienwissenschaft an der Universität Trier</w:t>
            </w:r>
          </w:p>
        </w:tc>
      </w:tr>
      <w:tr w:rsidR="008561C5" w:rsidRPr="006464DA" w:rsidTr="006464DA">
        <w:tc>
          <w:tcPr>
            <w:tcW w:w="1982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1990-1996</w:t>
            </w:r>
          </w:p>
        </w:tc>
        <w:tc>
          <w:tcPr>
            <w:tcW w:w="7080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Studium der Germanistik an der Universität Trier; abgeschlossen mit dem Ersten Staatsexamen für das Lehramt an Gymnasien</w:t>
            </w:r>
          </w:p>
        </w:tc>
      </w:tr>
      <w:tr w:rsidR="008561C5" w:rsidRPr="006464DA" w:rsidTr="006464DA">
        <w:tc>
          <w:tcPr>
            <w:tcW w:w="1982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1989-1994</w:t>
            </w:r>
          </w:p>
        </w:tc>
        <w:tc>
          <w:tcPr>
            <w:tcW w:w="7080" w:type="dxa"/>
          </w:tcPr>
          <w:p w:rsidR="008561C5" w:rsidRPr="006464DA" w:rsidRDefault="008561C5" w:rsidP="006464DA">
            <w:pPr>
              <w:spacing w:line="360" w:lineRule="auto"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Studium der Katholischen Theologie an der Theologischen Fakultät Trier mit dem Abschluss „Diplom“</w:t>
            </w:r>
          </w:p>
        </w:tc>
      </w:tr>
    </w:tbl>
    <w:p w:rsidR="00270D8B" w:rsidRDefault="00270D8B" w:rsidP="00E346EE">
      <w:pPr>
        <w:pStyle w:val="berschrift2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A2487C" w:rsidRPr="00FA5631" w:rsidRDefault="00F6755C" w:rsidP="00E346EE">
      <w:pPr>
        <w:pStyle w:val="berschrift2"/>
        <w:rPr>
          <w:rFonts w:ascii="Arial" w:hAnsi="Arial" w:cs="Arial"/>
          <w:color w:val="000000" w:themeColor="text1"/>
          <w:sz w:val="21"/>
          <w:szCs w:val="21"/>
        </w:rPr>
      </w:pPr>
      <w:r w:rsidRPr="00371320">
        <w:rPr>
          <w:rFonts w:ascii="Arial" w:hAnsi="Arial" w:cs="Arial"/>
          <w:b/>
          <w:color w:val="000000" w:themeColor="text1"/>
          <w:sz w:val="21"/>
          <w:szCs w:val="21"/>
        </w:rPr>
        <w:t>Le</w:t>
      </w:r>
      <w:r w:rsidRPr="00371320">
        <w:rPr>
          <w:rFonts w:ascii="Arial" w:hAnsi="Arial" w:cs="Arial"/>
          <w:b/>
          <w:color w:val="auto"/>
          <w:sz w:val="21"/>
          <w:szCs w:val="21"/>
        </w:rPr>
        <w:t>hrtätigkeit</w:t>
      </w:r>
      <w:r w:rsidR="005508BD">
        <w:rPr>
          <w:rFonts w:ascii="Arial" w:hAnsi="Arial" w:cs="Arial"/>
          <w:b/>
          <w:color w:val="auto"/>
          <w:sz w:val="21"/>
          <w:szCs w:val="21"/>
        </w:rPr>
        <w:t xml:space="preserve"> an der KHKT</w:t>
      </w:r>
    </w:p>
    <w:p w:rsidR="00371320" w:rsidRPr="00FA5631" w:rsidRDefault="00371320" w:rsidP="007A149E">
      <w:pPr>
        <w:suppressAutoHyphens/>
        <w:rPr>
          <w:sz w:val="21"/>
          <w:szCs w:val="21"/>
        </w:rPr>
      </w:pPr>
    </w:p>
    <w:p w:rsidR="0075140E" w:rsidRPr="006464DA" w:rsidRDefault="0075140E" w:rsidP="0075140E">
      <w:pPr>
        <w:spacing w:line="320" w:lineRule="atLeast"/>
        <w:ind w:left="1418" w:hanging="1418"/>
        <w:mirrorIndents/>
        <w:rPr>
          <w:sz w:val="21"/>
          <w:szCs w:val="21"/>
        </w:rPr>
      </w:pPr>
      <w:r w:rsidRPr="006464DA">
        <w:rPr>
          <w:sz w:val="21"/>
          <w:szCs w:val="21"/>
        </w:rPr>
        <w:t>Kölner Hochs</w:t>
      </w:r>
      <w:r w:rsidR="006464DA" w:rsidRPr="006464DA">
        <w:rPr>
          <w:sz w:val="21"/>
          <w:szCs w:val="21"/>
        </w:rPr>
        <w:t>chule für Katholische Theologie</w:t>
      </w:r>
    </w:p>
    <w:p w:rsidR="006464DA" w:rsidRPr="0075140E" w:rsidRDefault="006464DA" w:rsidP="0075140E">
      <w:pPr>
        <w:spacing w:line="320" w:lineRule="atLeast"/>
        <w:ind w:left="1418" w:hanging="1418"/>
        <w:mirrorIndents/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366"/>
      </w:tblGrid>
      <w:tr w:rsidR="0075140E" w:rsidRPr="006464DA" w:rsidTr="006464DA">
        <w:tc>
          <w:tcPr>
            <w:tcW w:w="1559" w:type="dxa"/>
            <w:hideMark/>
          </w:tcPr>
          <w:p w:rsidR="0075140E" w:rsidRPr="006464DA" w:rsidRDefault="0075140E" w:rsidP="00270D8B">
            <w:pPr>
              <w:spacing w:line="360" w:lineRule="auto"/>
              <w:mirrorIndents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SS 2020</w:t>
            </w:r>
          </w:p>
        </w:tc>
        <w:tc>
          <w:tcPr>
            <w:tcW w:w="7366" w:type="dxa"/>
            <w:hideMark/>
          </w:tcPr>
          <w:p w:rsidR="0075140E" w:rsidRPr="006464DA" w:rsidRDefault="0075140E" w:rsidP="00270D8B">
            <w:pPr>
              <w:spacing w:line="360" w:lineRule="auto"/>
              <w:mirrorIndents/>
              <w:rPr>
                <w:sz w:val="21"/>
                <w:szCs w:val="21"/>
              </w:rPr>
            </w:pPr>
            <w:r w:rsidRPr="006464DA">
              <w:rPr>
                <w:rStyle w:val="markedcontent"/>
                <w:sz w:val="21"/>
                <w:szCs w:val="21"/>
              </w:rPr>
              <w:t>Einführung in die Liturgiewis</w:t>
            </w:r>
            <w:r w:rsidRPr="006464DA">
              <w:rPr>
                <w:sz w:val="21"/>
                <w:szCs w:val="21"/>
              </w:rPr>
              <w:t>senschaft</w:t>
            </w:r>
          </w:p>
        </w:tc>
      </w:tr>
      <w:tr w:rsidR="0075140E" w:rsidRPr="006464DA" w:rsidTr="006464DA">
        <w:tc>
          <w:tcPr>
            <w:tcW w:w="1559" w:type="dxa"/>
            <w:hideMark/>
          </w:tcPr>
          <w:p w:rsidR="0075140E" w:rsidRPr="006464DA" w:rsidRDefault="0075140E" w:rsidP="00270D8B">
            <w:pPr>
              <w:spacing w:line="360" w:lineRule="auto"/>
              <w:mirrorIndents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WS 2020/21</w:t>
            </w:r>
          </w:p>
        </w:tc>
        <w:tc>
          <w:tcPr>
            <w:tcW w:w="7366" w:type="dxa"/>
            <w:hideMark/>
          </w:tcPr>
          <w:p w:rsidR="0075140E" w:rsidRPr="006464DA" w:rsidRDefault="0075140E" w:rsidP="00270D8B">
            <w:pPr>
              <w:spacing w:line="360" w:lineRule="auto"/>
              <w:mirrorIndents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Liturgie und Zeit: Der christliche Festkalender</w:t>
            </w:r>
          </w:p>
        </w:tc>
      </w:tr>
      <w:tr w:rsidR="0075140E" w:rsidRPr="006464DA" w:rsidTr="006464DA">
        <w:tc>
          <w:tcPr>
            <w:tcW w:w="1559" w:type="dxa"/>
            <w:hideMark/>
          </w:tcPr>
          <w:p w:rsidR="0075140E" w:rsidRPr="006464DA" w:rsidRDefault="0075140E" w:rsidP="00270D8B">
            <w:pPr>
              <w:spacing w:line="360" w:lineRule="auto"/>
              <w:mirrorIndents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SS 2020</w:t>
            </w:r>
          </w:p>
        </w:tc>
        <w:tc>
          <w:tcPr>
            <w:tcW w:w="7366" w:type="dxa"/>
            <w:hideMark/>
          </w:tcPr>
          <w:p w:rsidR="0075140E" w:rsidRPr="006464DA" w:rsidRDefault="0075140E" w:rsidP="00270D8B">
            <w:pPr>
              <w:spacing w:line="360" w:lineRule="auto"/>
              <w:mirrorIndents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Einführung in die Liturgiewissenschaft</w:t>
            </w:r>
          </w:p>
        </w:tc>
      </w:tr>
      <w:tr w:rsidR="0075140E" w:rsidRPr="006464DA" w:rsidTr="006464DA">
        <w:tc>
          <w:tcPr>
            <w:tcW w:w="1559" w:type="dxa"/>
            <w:hideMark/>
          </w:tcPr>
          <w:p w:rsidR="0075140E" w:rsidRPr="006464DA" w:rsidRDefault="0075140E" w:rsidP="00270D8B">
            <w:pPr>
              <w:spacing w:line="360" w:lineRule="auto"/>
              <w:mirrorIndents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WS 2019/20</w:t>
            </w:r>
          </w:p>
        </w:tc>
        <w:tc>
          <w:tcPr>
            <w:tcW w:w="7366" w:type="dxa"/>
            <w:hideMark/>
          </w:tcPr>
          <w:p w:rsidR="0075140E" w:rsidRPr="006464DA" w:rsidRDefault="0075140E" w:rsidP="00270D8B">
            <w:pPr>
              <w:spacing w:line="360" w:lineRule="auto"/>
              <w:mirrorIndents/>
              <w:rPr>
                <w:sz w:val="21"/>
                <w:szCs w:val="21"/>
              </w:rPr>
            </w:pPr>
            <w:r w:rsidRPr="006464DA">
              <w:rPr>
                <w:sz w:val="21"/>
                <w:szCs w:val="21"/>
              </w:rPr>
              <w:t>Sakramentliche Feiern und Messe</w:t>
            </w:r>
          </w:p>
        </w:tc>
      </w:tr>
    </w:tbl>
    <w:p w:rsidR="00F6755C" w:rsidRPr="00FA5631" w:rsidRDefault="00F6755C" w:rsidP="007A149E">
      <w:pPr>
        <w:suppressAutoHyphens/>
        <w:rPr>
          <w:color w:val="000000" w:themeColor="text1"/>
          <w:sz w:val="21"/>
          <w:szCs w:val="21"/>
        </w:rPr>
      </w:pPr>
      <w:bookmarkStart w:id="0" w:name="_GoBack"/>
      <w:bookmarkEnd w:id="0"/>
    </w:p>
    <w:p w:rsidR="00372F3A" w:rsidRPr="00371320" w:rsidRDefault="00372F3A" w:rsidP="00E346EE">
      <w:pPr>
        <w:pStyle w:val="berschrift2"/>
        <w:rPr>
          <w:b/>
          <w:sz w:val="21"/>
          <w:szCs w:val="21"/>
        </w:rPr>
      </w:pPr>
      <w:r w:rsidRPr="00371320">
        <w:rPr>
          <w:rFonts w:ascii="Arial" w:hAnsi="Arial" w:cs="Arial"/>
          <w:b/>
          <w:color w:val="000000" w:themeColor="text1"/>
          <w:sz w:val="21"/>
          <w:szCs w:val="21"/>
        </w:rPr>
        <w:t>M</w:t>
      </w:r>
      <w:r w:rsidRPr="00371320">
        <w:rPr>
          <w:rFonts w:ascii="Arial" w:hAnsi="Arial" w:cs="Arial"/>
          <w:b/>
          <w:color w:val="auto"/>
          <w:sz w:val="21"/>
          <w:szCs w:val="21"/>
        </w:rPr>
        <w:t>itgliedschaften</w:t>
      </w:r>
    </w:p>
    <w:p w:rsidR="00371320" w:rsidRPr="007A149E" w:rsidRDefault="00371320" w:rsidP="007A149E">
      <w:pPr>
        <w:suppressAutoHyphens/>
        <w:rPr>
          <w:sz w:val="21"/>
          <w:szCs w:val="21"/>
        </w:rPr>
      </w:pPr>
    </w:p>
    <w:p w:rsidR="001C2A59" w:rsidRPr="00707C4F" w:rsidRDefault="00F020B0" w:rsidP="00707C4F">
      <w:pPr>
        <w:pStyle w:val="Listenabsatz"/>
        <w:suppressAutoHyphens/>
        <w:spacing w:line="360" w:lineRule="auto"/>
        <w:rPr>
          <w:sz w:val="21"/>
          <w:szCs w:val="21"/>
        </w:rPr>
      </w:pPr>
      <w:r w:rsidRPr="00707C4F">
        <w:rPr>
          <w:sz w:val="21"/>
          <w:szCs w:val="21"/>
        </w:rPr>
        <w:t>Mitglied der Arbeitsgemeinschaft katholischer Liturgiewissenschaftlerinnen und Liturgiewissenschaftler (AKL)</w:t>
      </w:r>
    </w:p>
    <w:p w:rsidR="0095552C" w:rsidRDefault="0095552C" w:rsidP="007A149E">
      <w:pPr>
        <w:suppressAutoHyphens/>
        <w:rPr>
          <w:color w:val="FF0000"/>
          <w:sz w:val="21"/>
          <w:szCs w:val="21"/>
        </w:rPr>
      </w:pPr>
    </w:p>
    <w:sectPr w:rsidR="0095552C" w:rsidSect="00FA5631">
      <w:headerReference w:type="default" r:id="rId10"/>
      <w:footerReference w:type="default" r:id="rId11"/>
      <w:pgSz w:w="11906" w:h="16838"/>
      <w:pgMar w:top="1417" w:right="1417" w:bottom="1134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71" w:rsidRDefault="007E0771" w:rsidP="00421F44">
      <w:pPr>
        <w:spacing w:line="240" w:lineRule="auto"/>
      </w:pPr>
      <w:r>
        <w:separator/>
      </w:r>
    </w:p>
  </w:endnote>
  <w:endnote w:type="continuationSeparator" w:id="0">
    <w:p w:rsidR="007E0771" w:rsidRDefault="007E0771" w:rsidP="0042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94708240"/>
      <w:docPartObj>
        <w:docPartGallery w:val="Page Numbers (Bottom of Page)"/>
        <w:docPartUnique/>
      </w:docPartObj>
    </w:sdtPr>
    <w:sdtEndPr/>
    <w:sdtContent>
      <w:p w:rsidR="00FA5631" w:rsidRPr="00FA5631" w:rsidRDefault="00FA5631">
        <w:pPr>
          <w:pStyle w:val="Fuzeile"/>
          <w:jc w:val="center"/>
          <w:rPr>
            <w:sz w:val="18"/>
          </w:rPr>
        </w:pPr>
        <w:r w:rsidRPr="00FA5631">
          <w:rPr>
            <w:sz w:val="18"/>
          </w:rPr>
          <w:fldChar w:fldCharType="begin"/>
        </w:r>
        <w:r w:rsidRPr="00FA5631">
          <w:rPr>
            <w:sz w:val="18"/>
          </w:rPr>
          <w:instrText>PAGE   \* MERGEFORMAT</w:instrText>
        </w:r>
        <w:r w:rsidRPr="00FA5631">
          <w:rPr>
            <w:sz w:val="18"/>
          </w:rPr>
          <w:fldChar w:fldCharType="separate"/>
        </w:r>
        <w:r w:rsidR="00641AD7">
          <w:rPr>
            <w:noProof/>
            <w:sz w:val="18"/>
          </w:rPr>
          <w:t>2</w:t>
        </w:r>
        <w:r w:rsidRPr="00FA5631">
          <w:rPr>
            <w:sz w:val="18"/>
          </w:rPr>
          <w:fldChar w:fldCharType="end"/>
        </w:r>
      </w:p>
    </w:sdtContent>
  </w:sdt>
  <w:p w:rsidR="00FA5631" w:rsidRPr="00FA5631" w:rsidRDefault="00FA5631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71" w:rsidRDefault="007E0771" w:rsidP="00421F44">
      <w:pPr>
        <w:spacing w:line="240" w:lineRule="auto"/>
      </w:pPr>
      <w:r>
        <w:separator/>
      </w:r>
    </w:p>
  </w:footnote>
  <w:footnote w:type="continuationSeparator" w:id="0">
    <w:p w:rsidR="007E0771" w:rsidRDefault="007E0771" w:rsidP="0042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DA" w:rsidRDefault="006464DA">
    <w:pPr>
      <w:pStyle w:val="Kopfzeile"/>
    </w:pPr>
  </w:p>
  <w:p w:rsidR="006464DA" w:rsidRDefault="006464DA">
    <w:pPr>
      <w:pStyle w:val="Kopfzeile"/>
    </w:pPr>
  </w:p>
  <w:p w:rsidR="006464DA" w:rsidRDefault="006464DA">
    <w:pPr>
      <w:pStyle w:val="Kopfzeile"/>
    </w:pPr>
  </w:p>
  <w:p w:rsidR="00421F44" w:rsidRDefault="002E0F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-123190</wp:posOffset>
          </wp:positionH>
          <wp:positionV relativeFrom="page">
            <wp:posOffset>432171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k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DA6"/>
    <w:multiLevelType w:val="hybridMultilevel"/>
    <w:tmpl w:val="AD5AF70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BD6"/>
    <w:multiLevelType w:val="hybridMultilevel"/>
    <w:tmpl w:val="36B87FFC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22B4"/>
    <w:multiLevelType w:val="hybridMultilevel"/>
    <w:tmpl w:val="05001942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840D3"/>
    <w:multiLevelType w:val="hybridMultilevel"/>
    <w:tmpl w:val="39A0428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CF"/>
    <w:rsid w:val="000647CF"/>
    <w:rsid w:val="000A4D50"/>
    <w:rsid w:val="000B3F3B"/>
    <w:rsid w:val="001904FA"/>
    <w:rsid w:val="001C2A59"/>
    <w:rsid w:val="001E7381"/>
    <w:rsid w:val="00270D8B"/>
    <w:rsid w:val="002E0F18"/>
    <w:rsid w:val="00371320"/>
    <w:rsid w:val="00372F3A"/>
    <w:rsid w:val="00380365"/>
    <w:rsid w:val="00421F44"/>
    <w:rsid w:val="00503229"/>
    <w:rsid w:val="005040F5"/>
    <w:rsid w:val="005508BD"/>
    <w:rsid w:val="0063225F"/>
    <w:rsid w:val="00641AD7"/>
    <w:rsid w:val="006464DA"/>
    <w:rsid w:val="00704F2A"/>
    <w:rsid w:val="00707C4F"/>
    <w:rsid w:val="0075140E"/>
    <w:rsid w:val="007A149E"/>
    <w:rsid w:val="007B23E0"/>
    <w:rsid w:val="007E0771"/>
    <w:rsid w:val="00836609"/>
    <w:rsid w:val="00851FE1"/>
    <w:rsid w:val="008561C5"/>
    <w:rsid w:val="00871FD5"/>
    <w:rsid w:val="0095552C"/>
    <w:rsid w:val="009955FA"/>
    <w:rsid w:val="009B1ADE"/>
    <w:rsid w:val="00A2487C"/>
    <w:rsid w:val="00A91553"/>
    <w:rsid w:val="00B930CC"/>
    <w:rsid w:val="00C84700"/>
    <w:rsid w:val="00CD0E93"/>
    <w:rsid w:val="00DE0D06"/>
    <w:rsid w:val="00DF281D"/>
    <w:rsid w:val="00E346EE"/>
    <w:rsid w:val="00EB3B9B"/>
    <w:rsid w:val="00EE276E"/>
    <w:rsid w:val="00F020B0"/>
    <w:rsid w:val="00F302B8"/>
    <w:rsid w:val="00F349F1"/>
    <w:rsid w:val="00F6755C"/>
    <w:rsid w:val="00F93A01"/>
    <w:rsid w:val="00FA0C5A"/>
    <w:rsid w:val="00FA5631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F6C540"/>
  <w15:chartTrackingRefBased/>
  <w15:docId w15:val="{9097CF01-993E-42EC-BED1-403524EA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87C"/>
  </w:style>
  <w:style w:type="paragraph" w:styleId="berschrift1">
    <w:name w:val="heading 1"/>
    <w:basedOn w:val="Standard"/>
    <w:next w:val="Standard"/>
    <w:link w:val="berschrift1Zchn"/>
    <w:uiPriority w:val="9"/>
    <w:qFormat/>
    <w:rsid w:val="0037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4"/>
  </w:style>
  <w:style w:type="paragraph" w:styleId="Fuzeile">
    <w:name w:val="footer"/>
    <w:basedOn w:val="Standard"/>
    <w:link w:val="Fu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F44"/>
  </w:style>
  <w:style w:type="character" w:styleId="Platzhaltertext">
    <w:name w:val="Placeholder Text"/>
    <w:basedOn w:val="Absatz-Standardschriftart"/>
    <w:uiPriority w:val="99"/>
    <w:semiHidden/>
    <w:rsid w:val="00836609"/>
    <w:rPr>
      <w:color w:val="808080"/>
    </w:rPr>
  </w:style>
  <w:style w:type="paragraph" w:styleId="Listenabsatz">
    <w:name w:val="List Paragraph"/>
    <w:basedOn w:val="Standard"/>
    <w:uiPriority w:val="34"/>
    <w:qFormat/>
    <w:rsid w:val="00FA5631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0647CF"/>
    <w:rPr>
      <w:color w:val="0000FF"/>
      <w:u w:val="single"/>
    </w:rPr>
  </w:style>
  <w:style w:type="character" w:customStyle="1" w:styleId="text">
    <w:name w:val="text"/>
    <w:basedOn w:val="Absatz-Standardschriftart"/>
    <w:rsid w:val="000647CF"/>
  </w:style>
  <w:style w:type="character" w:customStyle="1" w:styleId="markedcontent">
    <w:name w:val="markedcontent"/>
    <w:basedOn w:val="Absatz-Standardschriftart"/>
    <w:rsid w:val="0075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urgiewissenschaft.de/juni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berschinsky.de/www.liturgie.de/biblioth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erschinsky\AppData\Local\Microsoft\Windows\INetCache\Content.Outlook\HSUFM0ML\210506%20-%20Website%20-%20Vorlage%20Lebenslauf%20(002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B138-C127-447A-9537-A375D5DD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210506 - Website - Vorlage Lebenslauf (002).dotx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Saberschinsky</dc:creator>
  <cp:keywords/>
  <dc:description/>
  <cp:lastModifiedBy>.</cp:lastModifiedBy>
  <cp:revision>4</cp:revision>
  <dcterms:created xsi:type="dcterms:W3CDTF">2021-07-05T15:35:00Z</dcterms:created>
  <dcterms:modified xsi:type="dcterms:W3CDTF">2021-07-05T15:36:00Z</dcterms:modified>
</cp:coreProperties>
</file>